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6435E" w14:textId="662907EE" w:rsidR="009D4FD4" w:rsidRPr="009D4FD4" w:rsidRDefault="009D4FD4" w:rsidP="009D4FD4">
      <w:pPr>
        <w:spacing w:after="0" w:line="240" w:lineRule="auto"/>
        <w:textAlignment w:val="baseline"/>
        <w:rPr>
          <w:rFonts w:ascii="Calibri" w:eastAsia="Times New Roman" w:hAnsi="Calibri" w:cs="Calibri"/>
          <w:color w:val="212121"/>
          <w:kern w:val="0"/>
          <w:bdr w:val="none" w:sz="0" w:space="0" w:color="auto" w:frame="1"/>
          <w14:ligatures w14:val="none"/>
        </w:rPr>
      </w:pPr>
      <w:r w:rsidRPr="009D4FD4">
        <w:rPr>
          <w:rFonts w:ascii="Calibri" w:eastAsia="Times New Roman" w:hAnsi="Calibri" w:cs="Calibri"/>
          <w:color w:val="212121"/>
          <w:kern w:val="0"/>
          <w:bdr w:val="none" w:sz="0" w:space="0" w:color="auto" w:frame="1"/>
          <w14:ligatures w14:val="none"/>
        </w:rPr>
        <w:t>Panelist</w:t>
      </w:r>
    </w:p>
    <w:p w14:paraId="1A80E310" w14:textId="77777777" w:rsidR="009D4FD4" w:rsidRPr="009D4FD4" w:rsidRDefault="009D4FD4" w:rsidP="009D4FD4">
      <w:pPr>
        <w:spacing w:after="0" w:line="240" w:lineRule="auto"/>
        <w:textAlignment w:val="baseline"/>
        <w:rPr>
          <w:rFonts w:ascii="Calibri" w:eastAsia="Times New Roman" w:hAnsi="Calibri" w:cs="Calibri"/>
          <w:color w:val="212121"/>
          <w:kern w:val="0"/>
          <w:bdr w:val="none" w:sz="0" w:space="0" w:color="auto" w:frame="1"/>
          <w14:ligatures w14:val="none"/>
        </w:rPr>
      </w:pPr>
    </w:p>
    <w:p w14:paraId="21A9D319" w14:textId="2F67B70D" w:rsidR="009D4FD4" w:rsidRPr="009D4FD4" w:rsidRDefault="009D4FD4" w:rsidP="009D4FD4">
      <w:pPr>
        <w:spacing w:after="0" w:line="240" w:lineRule="auto"/>
        <w:textAlignment w:val="baseline"/>
        <w:rPr>
          <w:rFonts w:ascii="Calibri" w:eastAsia="Times New Roman" w:hAnsi="Calibri" w:cs="Calibri"/>
          <w:color w:val="212121"/>
          <w:kern w:val="0"/>
          <w:bdr w:val="none" w:sz="0" w:space="0" w:color="auto" w:frame="1"/>
          <w14:ligatures w14:val="none"/>
        </w:rPr>
      </w:pPr>
      <w:r w:rsidRPr="009D4FD4">
        <w:rPr>
          <w:rFonts w:ascii="Calibri" w:eastAsia="Times New Roman" w:hAnsi="Calibri" w:cs="Calibri"/>
          <w:color w:val="212121"/>
          <w:kern w:val="0"/>
          <w:bdr w:val="none" w:sz="0" w:space="0" w:color="auto" w:frame="1"/>
          <w14:ligatures w14:val="none"/>
        </w:rPr>
        <w:t>Mohab Hussein</w:t>
      </w:r>
    </w:p>
    <w:p w14:paraId="22123428" w14:textId="77777777" w:rsidR="009D4FD4" w:rsidRPr="009D4FD4" w:rsidRDefault="009D4FD4" w:rsidP="009D4FD4">
      <w:pPr>
        <w:spacing w:after="0" w:line="240" w:lineRule="auto"/>
        <w:textAlignment w:val="baseline"/>
        <w:rPr>
          <w:rFonts w:ascii="Calibri" w:eastAsia="Times New Roman" w:hAnsi="Calibri" w:cs="Calibri"/>
          <w:color w:val="212121"/>
          <w:kern w:val="0"/>
          <w:bdr w:val="none" w:sz="0" w:space="0" w:color="auto" w:frame="1"/>
          <w14:ligatures w14:val="none"/>
        </w:rPr>
      </w:pPr>
    </w:p>
    <w:p w14:paraId="1E968600" w14:textId="77777777" w:rsidR="009D4FD4" w:rsidRPr="009D4FD4" w:rsidRDefault="009D4FD4" w:rsidP="009D4FD4">
      <w:pPr>
        <w:spacing w:after="0" w:line="240" w:lineRule="auto"/>
        <w:textAlignment w:val="baseline"/>
        <w:rPr>
          <w:rFonts w:ascii="Calibri" w:eastAsia="Times New Roman" w:hAnsi="Calibri" w:cs="Calibri"/>
          <w:color w:val="212121"/>
          <w:kern w:val="0"/>
          <w:bdr w:val="none" w:sz="0" w:space="0" w:color="auto" w:frame="1"/>
          <w14:ligatures w14:val="none"/>
        </w:rPr>
      </w:pPr>
    </w:p>
    <w:p w14:paraId="3CD98300" w14:textId="0B14232F" w:rsidR="009D4FD4" w:rsidRPr="009D4FD4" w:rsidRDefault="009D4FD4" w:rsidP="009D4FD4">
      <w:pPr>
        <w:spacing w:after="0" w:line="240" w:lineRule="auto"/>
        <w:textAlignment w:val="baseline"/>
        <w:rPr>
          <w:rFonts w:ascii="Calibri" w:eastAsia="Times New Roman" w:hAnsi="Calibri" w:cs="Calibri"/>
          <w:color w:val="212121"/>
          <w:kern w:val="0"/>
          <w:bdr w:val="none" w:sz="0" w:space="0" w:color="auto" w:frame="1"/>
          <w14:ligatures w14:val="none"/>
        </w:rPr>
      </w:pPr>
      <w:r w:rsidRPr="009D4FD4">
        <w:rPr>
          <w:rFonts w:ascii="Calibri" w:eastAsia="Times New Roman" w:hAnsi="Calibri" w:cs="Calibri"/>
          <w:color w:val="212121"/>
          <w:kern w:val="0"/>
          <w:bdr w:val="none" w:sz="0" w:space="0" w:color="auto" w:frame="1"/>
          <w14:ligatures w14:val="none"/>
        </w:rPr>
        <w:t>Dr. Mohab Hussein is an accomplished engineer background in transportation planning, design, and construction management. Currently, he is the State Geotechnical Engineer at the New Jersey Department of Transportation (NJDOT), where he has overseen more than 275 transportation projects totaling over $5.4 billion. His expertise spans bridge rehabilitation, roadway widening, railroads, tunnels, dams, culverts, and sign structures.</w:t>
      </w:r>
    </w:p>
    <w:p w14:paraId="69868512" w14:textId="77777777" w:rsidR="009D4FD4" w:rsidRPr="009D4FD4" w:rsidRDefault="009D4FD4" w:rsidP="009D4FD4">
      <w:pPr>
        <w:spacing w:after="0" w:line="240" w:lineRule="auto"/>
        <w:textAlignment w:val="baseline"/>
        <w:rPr>
          <w:rFonts w:ascii="Calibri" w:eastAsia="Times New Roman" w:hAnsi="Calibri" w:cs="Calibri"/>
          <w:color w:val="212121"/>
          <w:kern w:val="0"/>
          <w14:ligatures w14:val="none"/>
        </w:rPr>
      </w:pPr>
    </w:p>
    <w:p w14:paraId="7F836A77" w14:textId="77777777" w:rsidR="009D4FD4" w:rsidRPr="009D4FD4" w:rsidRDefault="009D4FD4" w:rsidP="009D4FD4">
      <w:pPr>
        <w:spacing w:after="0" w:line="240" w:lineRule="auto"/>
        <w:textAlignment w:val="baseline"/>
        <w:rPr>
          <w:rFonts w:ascii="Calibri" w:eastAsia="Times New Roman" w:hAnsi="Calibri" w:cs="Calibri"/>
          <w:color w:val="212121"/>
          <w:kern w:val="0"/>
          <w14:ligatures w14:val="none"/>
        </w:rPr>
      </w:pPr>
      <w:r w:rsidRPr="009D4FD4">
        <w:rPr>
          <w:rFonts w:ascii="Calibri" w:eastAsia="Times New Roman" w:hAnsi="Calibri" w:cs="Calibri"/>
          <w:color w:val="212121"/>
          <w:kern w:val="0"/>
          <w:bdr w:val="none" w:sz="0" w:space="0" w:color="auto" w:frame="1"/>
          <w14:ligatures w14:val="none"/>
        </w:rPr>
        <w:t>He is the New Jersey Governor's Office representative on the Technical Standards Committee for the Gateway Program and Hudson Tunnel Project, He works with key stakeholders, including Amtrak and the Port Authority, Gateway Development Commission, FTA, and FRA. He is licensed Professional Engineer in NJ, NY, and DC, Dr. Hussein is also a certified Design-Build Professional (DBIA™) and Project Management Professional (PMP)®. He played a key role in developing NJDOT’s Geotechnical Resource Program (GRP), promoting sustainable practices, and optimizing resources. Dr. Hussein's pioneering research in biochar-enhanced concrete represents a groundbreaking advancement in sustainable construction materials.</w:t>
      </w:r>
    </w:p>
    <w:p w14:paraId="6F9864C4" w14:textId="77777777" w:rsidR="009D4FD4" w:rsidRPr="009D4FD4" w:rsidRDefault="009D4FD4" w:rsidP="009D4FD4">
      <w:pPr>
        <w:spacing w:after="0" w:line="240" w:lineRule="auto"/>
        <w:textAlignment w:val="baseline"/>
        <w:rPr>
          <w:rFonts w:ascii="Times New Roman" w:eastAsia="Times New Roman" w:hAnsi="Times New Roman" w:cs="Times New Roman"/>
          <w:kern w:val="0"/>
          <w14:ligatures w14:val="none"/>
        </w:rPr>
      </w:pPr>
    </w:p>
    <w:p w14:paraId="4F2438DE" w14:textId="77777777" w:rsidR="009D4FD4" w:rsidRDefault="009D4FD4"/>
    <w:sectPr w:rsidR="009D4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D4"/>
    <w:rsid w:val="003B6478"/>
    <w:rsid w:val="009D4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13FB7"/>
  <w15:chartTrackingRefBased/>
  <w15:docId w15:val="{BC5EA80F-92F0-4343-93EE-A301DBF6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F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4F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F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4F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4F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4F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F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F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F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F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F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F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F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F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F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F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F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FD4"/>
    <w:rPr>
      <w:rFonts w:eastAsiaTheme="majorEastAsia" w:cstheme="majorBidi"/>
      <w:color w:val="272727" w:themeColor="text1" w:themeTint="D8"/>
    </w:rPr>
  </w:style>
  <w:style w:type="paragraph" w:styleId="Title">
    <w:name w:val="Title"/>
    <w:basedOn w:val="Normal"/>
    <w:next w:val="Normal"/>
    <w:link w:val="TitleChar"/>
    <w:uiPriority w:val="10"/>
    <w:qFormat/>
    <w:rsid w:val="009D4F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F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F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F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FD4"/>
    <w:pPr>
      <w:spacing w:before="160"/>
      <w:jc w:val="center"/>
    </w:pPr>
    <w:rPr>
      <w:i/>
      <w:iCs/>
      <w:color w:val="404040" w:themeColor="text1" w:themeTint="BF"/>
    </w:rPr>
  </w:style>
  <w:style w:type="character" w:customStyle="1" w:styleId="QuoteChar">
    <w:name w:val="Quote Char"/>
    <w:basedOn w:val="DefaultParagraphFont"/>
    <w:link w:val="Quote"/>
    <w:uiPriority w:val="29"/>
    <w:rsid w:val="009D4FD4"/>
    <w:rPr>
      <w:i/>
      <w:iCs/>
      <w:color w:val="404040" w:themeColor="text1" w:themeTint="BF"/>
    </w:rPr>
  </w:style>
  <w:style w:type="paragraph" w:styleId="ListParagraph">
    <w:name w:val="List Paragraph"/>
    <w:basedOn w:val="Normal"/>
    <w:uiPriority w:val="34"/>
    <w:qFormat/>
    <w:rsid w:val="009D4FD4"/>
    <w:pPr>
      <w:ind w:left="720"/>
      <w:contextualSpacing/>
    </w:pPr>
  </w:style>
  <w:style w:type="character" w:styleId="IntenseEmphasis">
    <w:name w:val="Intense Emphasis"/>
    <w:basedOn w:val="DefaultParagraphFont"/>
    <w:uiPriority w:val="21"/>
    <w:qFormat/>
    <w:rsid w:val="009D4FD4"/>
    <w:rPr>
      <w:i/>
      <w:iCs/>
      <w:color w:val="0F4761" w:themeColor="accent1" w:themeShade="BF"/>
    </w:rPr>
  </w:style>
  <w:style w:type="paragraph" w:styleId="IntenseQuote">
    <w:name w:val="Intense Quote"/>
    <w:basedOn w:val="Normal"/>
    <w:next w:val="Normal"/>
    <w:link w:val="IntenseQuoteChar"/>
    <w:uiPriority w:val="30"/>
    <w:qFormat/>
    <w:rsid w:val="009D4F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FD4"/>
    <w:rPr>
      <w:i/>
      <w:iCs/>
      <w:color w:val="0F4761" w:themeColor="accent1" w:themeShade="BF"/>
    </w:rPr>
  </w:style>
  <w:style w:type="character" w:styleId="IntenseReference">
    <w:name w:val="Intense Reference"/>
    <w:basedOn w:val="DefaultParagraphFont"/>
    <w:uiPriority w:val="32"/>
    <w:qFormat/>
    <w:rsid w:val="009D4F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032939">
      <w:bodyDiv w:val="1"/>
      <w:marLeft w:val="0"/>
      <w:marRight w:val="0"/>
      <w:marTop w:val="0"/>
      <w:marBottom w:val="0"/>
      <w:divBdr>
        <w:top w:val="none" w:sz="0" w:space="0" w:color="auto"/>
        <w:left w:val="none" w:sz="0" w:space="0" w:color="auto"/>
        <w:bottom w:val="none" w:sz="0" w:space="0" w:color="auto"/>
        <w:right w:val="none" w:sz="0" w:space="0" w:color="auto"/>
      </w:divBdr>
      <w:divsChild>
        <w:div w:id="993264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Leli</dc:creator>
  <cp:keywords/>
  <dc:description/>
  <cp:lastModifiedBy>Janet Leli</cp:lastModifiedBy>
  <cp:revision>1</cp:revision>
  <dcterms:created xsi:type="dcterms:W3CDTF">2024-10-04T16:25:00Z</dcterms:created>
  <dcterms:modified xsi:type="dcterms:W3CDTF">2024-10-04T16:26:00Z</dcterms:modified>
</cp:coreProperties>
</file>