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6BB6" w14:textId="43172353" w:rsidR="005934F5" w:rsidRPr="005934F5" w:rsidRDefault="005934F5" w:rsidP="005934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5934F5">
        <w:rPr>
          <w:rFonts w:ascii="Calibri" w:hAnsi="Calibri" w:cs="Calibri"/>
          <w:color w:val="242424"/>
        </w:rPr>
        <w:t xml:space="preserve">Sutapa </w:t>
      </w:r>
      <w:proofErr w:type="spellStart"/>
      <w:r w:rsidRPr="005934F5">
        <w:rPr>
          <w:rFonts w:ascii="Calibri" w:hAnsi="Calibri" w:cs="Calibri"/>
          <w:color w:val="242424"/>
        </w:rPr>
        <w:t>Bandyopadyay</w:t>
      </w:r>
      <w:proofErr w:type="spellEnd"/>
    </w:p>
    <w:p w14:paraId="139B9D8D" w14:textId="3DCCB0A1" w:rsidR="005934F5" w:rsidRPr="005934F5" w:rsidRDefault="005934F5" w:rsidP="005934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5934F5">
        <w:rPr>
          <w:rFonts w:ascii="Calibri" w:hAnsi="Calibri" w:cs="Calibri"/>
          <w:color w:val="242424"/>
        </w:rPr>
        <w:t>Planning and Program Development Manager, Federal Highway Administration- New Jersey Division</w:t>
      </w:r>
    </w:p>
    <w:p w14:paraId="68250BDE" w14:textId="77777777" w:rsidR="005934F5" w:rsidRPr="005934F5" w:rsidRDefault="005934F5" w:rsidP="005934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2D90F810" w14:textId="77777777" w:rsidR="005934F5" w:rsidRPr="005934F5" w:rsidRDefault="005934F5" w:rsidP="005934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68189BE4" w14:textId="0313E6FC" w:rsidR="005934F5" w:rsidRPr="005934F5" w:rsidRDefault="005934F5" w:rsidP="005934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5934F5">
        <w:rPr>
          <w:rFonts w:ascii="Calibri" w:hAnsi="Calibri" w:cs="Calibri"/>
          <w:color w:val="242424"/>
        </w:rPr>
        <w:t>Sutapa Bandyopadhyay is the Planning and Program Development Manager at FHWA’s New Jersey Division Office since 2019. She is responsible for leading a team of four transportation professionals who oversees a wide range of programs including statewide and metropolitan planning, environment, research, right-of-way, freight, asset management, performance-based planning and programming, complete streets, bike-ped and highway information system. Some of her other responsibilities include discretionary grant application review and development of FHWA workshop and training materials.</w:t>
      </w:r>
    </w:p>
    <w:p w14:paraId="13217430" w14:textId="77777777" w:rsidR="005934F5" w:rsidRPr="005934F5" w:rsidRDefault="005934F5" w:rsidP="005934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5934F5">
        <w:rPr>
          <w:rFonts w:ascii="Calibri" w:hAnsi="Calibri" w:cs="Calibri"/>
          <w:color w:val="242424"/>
        </w:rPr>
        <w:t> </w:t>
      </w:r>
    </w:p>
    <w:p w14:paraId="057320AB" w14:textId="77777777" w:rsidR="005934F5" w:rsidRPr="005934F5" w:rsidRDefault="005934F5" w:rsidP="005934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5934F5">
        <w:rPr>
          <w:rFonts w:ascii="Calibri" w:hAnsi="Calibri" w:cs="Calibri"/>
          <w:color w:val="242424"/>
        </w:rPr>
        <w:t>Prior to working at FHWA, Sutapa worked as a Principal Planner at the North Jersey Transportation Planning Authority. She is a Certified Planner of American Planning Association (APA). She has a Ph.D. from University of Denver.</w:t>
      </w:r>
    </w:p>
    <w:p w14:paraId="20CDD9C7" w14:textId="77777777" w:rsidR="005934F5" w:rsidRPr="005934F5" w:rsidRDefault="005934F5"/>
    <w:sectPr w:rsidR="005934F5" w:rsidRPr="0059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F5"/>
    <w:rsid w:val="005934F5"/>
    <w:rsid w:val="00B4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3CA4"/>
  <w15:chartTrackingRefBased/>
  <w15:docId w15:val="{41506763-8B00-424D-8285-7FE090B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4F5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59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Leli</dc:creator>
  <cp:keywords/>
  <dc:description/>
  <cp:lastModifiedBy>Janet Leli</cp:lastModifiedBy>
  <cp:revision>1</cp:revision>
  <dcterms:created xsi:type="dcterms:W3CDTF">2024-09-17T18:20:00Z</dcterms:created>
  <dcterms:modified xsi:type="dcterms:W3CDTF">2024-09-17T18:22:00Z</dcterms:modified>
</cp:coreProperties>
</file>