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F072" w14:textId="12934EAA" w:rsidR="008859FB" w:rsidRDefault="00B237F5" w:rsidP="00B3326F">
      <w:pPr>
        <w:tabs>
          <w:tab w:val="left" w:pos="2265"/>
        </w:tabs>
        <w:jc w:val="center"/>
        <w:rPr>
          <w:b/>
          <w:sz w:val="28"/>
        </w:rPr>
      </w:pPr>
      <w:r>
        <w:rPr>
          <w:b/>
          <w:noProof/>
          <w:sz w:val="28"/>
        </w:rPr>
        <w:drawing>
          <wp:anchor distT="0" distB="0" distL="114300" distR="114300" simplePos="0" relativeHeight="251668480" behindDoc="1" locked="0" layoutInCell="1" allowOverlap="1" wp14:anchorId="28C91D81" wp14:editId="040D2F35">
            <wp:simplePos x="0" y="0"/>
            <wp:positionH relativeFrom="column">
              <wp:posOffset>-285750</wp:posOffset>
            </wp:positionH>
            <wp:positionV relativeFrom="page">
              <wp:posOffset>133350</wp:posOffset>
            </wp:positionV>
            <wp:extent cx="1562100" cy="816610"/>
            <wp:effectExtent l="0" t="0" r="0" b="2540"/>
            <wp:wrapTight wrapText="bothSides">
              <wp:wrapPolygon edited="0">
                <wp:start x="1844" y="0"/>
                <wp:lineTo x="0" y="6047"/>
                <wp:lineTo x="0" y="21163"/>
                <wp:lineTo x="21337" y="21163"/>
                <wp:lineTo x="21337" y="6047"/>
                <wp:lineTo x="20020" y="0"/>
                <wp:lineTo x="184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0AC">
        <w:rPr>
          <w:rFonts w:ascii="Times New Roman" w:hAnsi="Times New Roman" w:cs="Times New Roman"/>
          <w:noProof/>
          <w:sz w:val="24"/>
          <w:szCs w:val="24"/>
        </w:rPr>
        <w:drawing>
          <wp:anchor distT="36576" distB="36576" distL="36576" distR="36576" simplePos="0" relativeHeight="251667456" behindDoc="0" locked="0" layoutInCell="1" allowOverlap="1" wp14:anchorId="7C4D8DB7" wp14:editId="46429041">
            <wp:simplePos x="0" y="0"/>
            <wp:positionH relativeFrom="margin">
              <wp:posOffset>5609590</wp:posOffset>
            </wp:positionH>
            <wp:positionV relativeFrom="paragraph">
              <wp:posOffset>-276225</wp:posOffset>
            </wp:positionV>
            <wp:extent cx="1552223" cy="69593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223" cy="695939"/>
                    </a:xfrm>
                    <a:prstGeom prst="rect">
                      <a:avLst/>
                    </a:prstGeom>
                    <a:noFill/>
                    <a:ln>
                      <a:noFill/>
                    </a:ln>
                    <a:effectLst/>
                  </pic:spPr>
                </pic:pic>
              </a:graphicData>
            </a:graphic>
          </wp:anchor>
        </w:drawing>
      </w:r>
      <w:r w:rsidR="00A040AC">
        <w:rPr>
          <w:noProof/>
        </w:rPr>
        <w:drawing>
          <wp:anchor distT="0" distB="0" distL="114300" distR="114300" simplePos="0" relativeHeight="251665408" behindDoc="0" locked="0" layoutInCell="1" allowOverlap="1" wp14:anchorId="492CFFEB" wp14:editId="383D8868">
            <wp:simplePos x="0" y="0"/>
            <wp:positionH relativeFrom="column">
              <wp:posOffset>2428875</wp:posOffset>
            </wp:positionH>
            <wp:positionV relativeFrom="paragraph">
              <wp:posOffset>-342900</wp:posOffset>
            </wp:positionV>
            <wp:extent cx="1857375" cy="500305"/>
            <wp:effectExtent l="0" t="0" r="0" b="0"/>
            <wp:wrapNone/>
            <wp:docPr id="5" name="Picture 5" descr="asdfasfd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dfasfd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500305"/>
                    </a:xfrm>
                    <a:prstGeom prst="rect">
                      <a:avLst/>
                    </a:prstGeom>
                    <a:noFill/>
                  </pic:spPr>
                </pic:pic>
              </a:graphicData>
            </a:graphic>
          </wp:anchor>
        </w:drawing>
      </w:r>
    </w:p>
    <w:p w14:paraId="76B53009" w14:textId="08D8B0B1" w:rsidR="00B3326F" w:rsidRPr="00484FAC" w:rsidRDefault="00B237F5" w:rsidP="00B237F5">
      <w:pPr>
        <w:tabs>
          <w:tab w:val="left" w:pos="2265"/>
        </w:tabs>
        <w:rPr>
          <w:b/>
          <w:sz w:val="36"/>
          <w:szCs w:val="36"/>
        </w:rPr>
      </w:pPr>
      <w:r>
        <w:rPr>
          <w:b/>
          <w:sz w:val="36"/>
          <w:szCs w:val="36"/>
        </w:rPr>
        <w:t xml:space="preserve">    </w:t>
      </w:r>
      <w:r w:rsidR="003820F4" w:rsidRPr="00484FAC">
        <w:rPr>
          <w:b/>
          <w:sz w:val="36"/>
          <w:szCs w:val="36"/>
        </w:rPr>
        <w:t xml:space="preserve">NJ Build </w:t>
      </w:r>
      <w:r w:rsidR="007B49A8" w:rsidRPr="00484FAC">
        <w:rPr>
          <w:b/>
          <w:sz w:val="36"/>
          <w:szCs w:val="36"/>
        </w:rPr>
        <w:t>a</w:t>
      </w:r>
      <w:r w:rsidR="003820F4" w:rsidRPr="00484FAC">
        <w:rPr>
          <w:b/>
          <w:sz w:val="36"/>
          <w:szCs w:val="36"/>
        </w:rPr>
        <w:t xml:space="preserve"> Better Mousetrap </w:t>
      </w:r>
      <w:r w:rsidR="00B3326F" w:rsidRPr="00484FAC">
        <w:rPr>
          <w:b/>
          <w:sz w:val="36"/>
          <w:szCs w:val="36"/>
        </w:rPr>
        <w:t>Entry Form</w:t>
      </w:r>
    </w:p>
    <w:p w14:paraId="2000B552" w14:textId="77777777" w:rsidR="006C6BEF" w:rsidRPr="006A4CEE" w:rsidRDefault="006C6BEF" w:rsidP="008C031F">
      <w:pPr>
        <w:tabs>
          <w:tab w:val="left" w:pos="2265"/>
        </w:tabs>
        <w:rPr>
          <w:b/>
          <w:sz w:val="18"/>
          <w:szCs w:val="18"/>
        </w:rPr>
      </w:pPr>
    </w:p>
    <w:p w14:paraId="5638BB91" w14:textId="77777777" w:rsidR="00D23E9E" w:rsidRPr="00D23E9E" w:rsidRDefault="00D23E9E" w:rsidP="00FB7EB9">
      <w:pPr>
        <w:tabs>
          <w:tab w:val="left" w:pos="2265"/>
        </w:tabs>
        <w:jc w:val="both"/>
        <w:rPr>
          <w:b/>
        </w:rPr>
      </w:pPr>
      <w:r w:rsidRPr="00D23E9E">
        <w:rPr>
          <w:b/>
        </w:rPr>
        <w:t>People involved in the transportation industry often find better ways to do their jobs. Whether it’s a new gadget that improves the quality and safety of a project, or an innovative process that reduces costs and improves efficiency, it is typically the people on the front lines who discover the latest and best practices.</w:t>
      </w:r>
    </w:p>
    <w:p w14:paraId="0279DCAA" w14:textId="77777777" w:rsidR="006A4CEE" w:rsidRDefault="00D23E9E" w:rsidP="00FB7EB9">
      <w:pPr>
        <w:tabs>
          <w:tab w:val="left" w:pos="2265"/>
        </w:tabs>
        <w:jc w:val="both"/>
        <w:rPr>
          <w:b/>
        </w:rPr>
      </w:pPr>
      <w:r w:rsidRPr="00D23E9E">
        <w:rPr>
          <w:b/>
        </w:rPr>
        <w:t xml:space="preserve">We are looking for submissions from employees of local or state public agencies (municipalities, counties, parks commissions, NJ Department of Transportation, NJ Transit) that have created different solutions to problems or found better ways of doing things. </w:t>
      </w:r>
      <w:r w:rsidRPr="00FB7EB9">
        <w:rPr>
          <w:b/>
        </w:rPr>
        <w:t>Submissions must reflect implemented products, procedures, or processes</w:t>
      </w:r>
      <w:r>
        <w:rPr>
          <w:b/>
        </w:rPr>
        <w:t xml:space="preserve">. </w:t>
      </w:r>
      <w:r w:rsidRPr="00D23E9E">
        <w:rPr>
          <w:b/>
        </w:rPr>
        <w:t xml:space="preserve">We will gather the best </w:t>
      </w:r>
      <w:r>
        <w:rPr>
          <w:b/>
        </w:rPr>
        <w:t xml:space="preserve">entries </w:t>
      </w:r>
      <w:r w:rsidRPr="00D23E9E">
        <w:rPr>
          <w:b/>
        </w:rPr>
        <w:t>from around the state and judge the</w:t>
      </w:r>
      <w:r>
        <w:rPr>
          <w:b/>
        </w:rPr>
        <w:t xml:space="preserve">m </w:t>
      </w:r>
      <w:r w:rsidR="00943F08">
        <w:rPr>
          <w:b/>
        </w:rPr>
        <w:t>using a 5-point rating system (c</w:t>
      </w:r>
      <w:r>
        <w:rPr>
          <w:b/>
        </w:rPr>
        <w:t xml:space="preserve">ost, </w:t>
      </w:r>
      <w:r w:rsidR="00943F08">
        <w:rPr>
          <w:b/>
        </w:rPr>
        <w:t>b</w:t>
      </w:r>
      <w:r>
        <w:rPr>
          <w:b/>
        </w:rPr>
        <w:t>enefits to the community, ingenuity, ease of transferability, and effectiveness.)</w:t>
      </w:r>
      <w:r w:rsidR="006A4CEE">
        <w:rPr>
          <w:b/>
        </w:rPr>
        <w:t xml:space="preserve"> </w:t>
      </w:r>
    </w:p>
    <w:p w14:paraId="74997CF8" w14:textId="21809A7E" w:rsidR="00F006BF" w:rsidRDefault="006A4CEE" w:rsidP="003D2AC9">
      <w:pPr>
        <w:tabs>
          <w:tab w:val="left" w:pos="2265"/>
        </w:tabs>
        <w:jc w:val="both"/>
        <w:rPr>
          <w:b/>
          <w:i/>
          <w:iCs/>
          <w:color w:val="538135" w:themeColor="accent6" w:themeShade="BF"/>
        </w:rPr>
      </w:pPr>
      <w:r w:rsidRPr="00F006BF">
        <w:rPr>
          <w:b/>
          <w:i/>
          <w:iCs/>
          <w:color w:val="538135" w:themeColor="accent6" w:themeShade="BF"/>
        </w:rPr>
        <w:t xml:space="preserve">New this year, we are awarding two categories: </w:t>
      </w:r>
      <w:r w:rsidR="00F006BF">
        <w:rPr>
          <w:b/>
          <w:i/>
          <w:iCs/>
          <w:color w:val="538135" w:themeColor="accent6" w:themeShade="BF"/>
        </w:rPr>
        <w:t xml:space="preserve"> </w:t>
      </w:r>
      <w:r w:rsidRPr="00F006BF">
        <w:rPr>
          <w:b/>
          <w:i/>
          <w:iCs/>
          <w:color w:val="538135" w:themeColor="accent6" w:themeShade="BF"/>
        </w:rPr>
        <w:t xml:space="preserve">Operations and Organizational Improvement. </w:t>
      </w:r>
    </w:p>
    <w:p w14:paraId="04617208" w14:textId="2802202F" w:rsidR="00BB4C38" w:rsidRPr="00F006BF" w:rsidRDefault="006A4CEE" w:rsidP="003D2AC9">
      <w:pPr>
        <w:tabs>
          <w:tab w:val="left" w:pos="2265"/>
        </w:tabs>
        <w:jc w:val="both"/>
        <w:rPr>
          <w:b/>
          <w:color w:val="538135" w:themeColor="accent6" w:themeShade="BF"/>
        </w:rPr>
      </w:pPr>
      <w:r w:rsidRPr="00F006BF">
        <w:rPr>
          <w:b/>
          <w:color w:val="538135" w:themeColor="accent6" w:themeShade="BF"/>
        </w:rPr>
        <w:t xml:space="preserve">Remember, all innovations must already be implemented. </w:t>
      </w:r>
      <w:r w:rsidR="003D2AC9" w:rsidRPr="00F006BF">
        <w:rPr>
          <w:b/>
          <w:color w:val="538135" w:themeColor="accent6" w:themeShade="BF"/>
        </w:rPr>
        <w:t xml:space="preserve"> </w:t>
      </w:r>
      <w:r w:rsidRPr="00F006BF">
        <w:rPr>
          <w:b/>
          <w:color w:val="538135" w:themeColor="accent6" w:themeShade="BF"/>
        </w:rPr>
        <w:t xml:space="preserve">Conceptual submissions will not be considered. </w:t>
      </w:r>
      <w:r w:rsidR="00BB4C38" w:rsidRPr="00F006BF">
        <w:rPr>
          <w:b/>
          <w:color w:val="538135" w:themeColor="accent6" w:themeShade="BF"/>
        </w:rPr>
        <w:t>Awardees will be recognized at the Annual New Jersey Department of Transportation Research Showcase in October.</w:t>
      </w:r>
    </w:p>
    <w:p w14:paraId="19D4CC38" w14:textId="2F499FF8" w:rsidR="006A4CEE" w:rsidRDefault="00DA1B8F" w:rsidP="00F006BF">
      <w:pPr>
        <w:tabs>
          <w:tab w:val="left" w:pos="2265"/>
        </w:tabs>
        <w:jc w:val="both"/>
        <w:rPr>
          <w:b/>
        </w:rPr>
      </w:pPr>
      <w:r w:rsidRPr="00F006BF">
        <w:rPr>
          <w:b/>
        </w:rPr>
        <w:t>Think you’ve buil</w:t>
      </w:r>
      <w:r w:rsidR="002C1A34" w:rsidRPr="00F006BF">
        <w:rPr>
          <w:b/>
        </w:rPr>
        <w:t>t</w:t>
      </w:r>
      <w:r w:rsidRPr="00F006BF">
        <w:rPr>
          <w:b/>
        </w:rPr>
        <w:t xml:space="preserve"> a better mousetrap?</w:t>
      </w:r>
      <w:r w:rsidR="00D23E9E" w:rsidRPr="00F006BF">
        <w:rPr>
          <w:b/>
        </w:rPr>
        <w:t xml:space="preserve"> </w:t>
      </w:r>
      <w:r w:rsidRPr="00F006BF">
        <w:rPr>
          <w:b/>
        </w:rPr>
        <w:t xml:space="preserve"> Fill out the entry form</w:t>
      </w:r>
      <w:r w:rsidR="002C1A34" w:rsidRPr="00F006BF">
        <w:rPr>
          <w:b/>
        </w:rPr>
        <w:t xml:space="preserve"> below to submit your innovation</w:t>
      </w:r>
      <w:r w:rsidRPr="00F006BF">
        <w:rPr>
          <w:b/>
        </w:rPr>
        <w:t xml:space="preserve">! </w:t>
      </w:r>
    </w:p>
    <w:p w14:paraId="004746D1" w14:textId="77777777" w:rsidR="00F006BF" w:rsidRPr="00F006BF" w:rsidRDefault="00F006BF" w:rsidP="00F006BF">
      <w:pPr>
        <w:tabs>
          <w:tab w:val="left" w:pos="2265"/>
        </w:tabs>
        <w:jc w:val="both"/>
        <w:rPr>
          <w:b/>
        </w:rPr>
      </w:pPr>
    </w:p>
    <w:p w14:paraId="422FDDCE" w14:textId="025BE109" w:rsidR="006A4CEE" w:rsidRPr="00F006BF" w:rsidRDefault="006A4CEE" w:rsidP="006A4CEE">
      <w:pPr>
        <w:tabs>
          <w:tab w:val="left" w:pos="2265"/>
          <w:tab w:val="left" w:pos="6615"/>
        </w:tabs>
        <w:rPr>
          <w:rFonts w:ascii="Calibri" w:hAnsi="Calibri" w:cs="Calibri"/>
          <w:b/>
          <w:i/>
          <w:iCs/>
          <w:sz w:val="21"/>
          <w:szCs w:val="21"/>
        </w:rPr>
      </w:pPr>
      <w:r w:rsidRPr="00F006BF">
        <w:rPr>
          <w:rFonts w:ascii="Calibri" w:hAnsi="Calibri" w:cs="Calibri"/>
          <w:b/>
          <w:i/>
          <w:iCs/>
        </w:rPr>
        <w:t>Select Only One:</w:t>
      </w:r>
    </w:p>
    <w:p w14:paraId="415D10A9" w14:textId="22EA7DD4" w:rsidR="006A4CEE" w:rsidRPr="00F006BF" w:rsidRDefault="006A4CEE" w:rsidP="006A4CEE">
      <w:pPr>
        <w:tabs>
          <w:tab w:val="left" w:pos="2265"/>
          <w:tab w:val="left" w:pos="6615"/>
        </w:tabs>
        <w:rPr>
          <w:rFonts w:ascii="Calibri" w:hAnsi="Calibri" w:cs="Calibri"/>
          <w:b/>
        </w:rPr>
      </w:pPr>
      <w:r w:rsidRPr="00F006BF">
        <w:rPr>
          <w:rFonts w:ascii="Calibri" w:hAnsi="Calibri" w:cs="Calibri"/>
          <w:b/>
        </w:rPr>
        <w:t>This nomination is an Operations Entry_________</w:t>
      </w:r>
      <w:r w:rsidR="00FB7EB9" w:rsidRPr="00F006BF">
        <w:rPr>
          <w:rFonts w:ascii="Calibri" w:hAnsi="Calibri" w:cs="Calibri"/>
          <w:b/>
        </w:rPr>
        <w:t>__</w:t>
      </w:r>
      <w:r w:rsidRPr="00F006BF">
        <w:rPr>
          <w:rFonts w:ascii="Calibri" w:hAnsi="Calibri" w:cs="Calibri"/>
          <w:b/>
        </w:rPr>
        <w:t xml:space="preserve"> or an Organizational Improvement Entry__________</w:t>
      </w:r>
      <w:r w:rsidR="00FB7EB9" w:rsidRPr="00F006BF">
        <w:rPr>
          <w:rFonts w:ascii="Calibri" w:hAnsi="Calibri" w:cs="Calibri"/>
          <w:b/>
        </w:rPr>
        <w:t>__</w:t>
      </w:r>
    </w:p>
    <w:p w14:paraId="43F29ECE" w14:textId="77777777" w:rsidR="00FB7EB9" w:rsidRDefault="00FB7EB9" w:rsidP="009000BE">
      <w:pPr>
        <w:tabs>
          <w:tab w:val="left" w:pos="2265"/>
        </w:tabs>
        <w:rPr>
          <w:b/>
        </w:rPr>
      </w:pPr>
    </w:p>
    <w:p w14:paraId="3516B6EE" w14:textId="13AB51CC" w:rsidR="008C031F" w:rsidRDefault="008C031F" w:rsidP="009000BE">
      <w:pPr>
        <w:tabs>
          <w:tab w:val="left" w:pos="2265"/>
        </w:tabs>
        <w:rPr>
          <w:b/>
        </w:rPr>
      </w:pPr>
      <w:r>
        <w:rPr>
          <w:b/>
        </w:rPr>
        <w:t>Organization:  __________________________________</w:t>
      </w:r>
      <w:r w:rsidR="00D23E9E">
        <w:rPr>
          <w:b/>
        </w:rPr>
        <w:t xml:space="preserve">Contact Person: </w:t>
      </w:r>
      <w:r>
        <w:rPr>
          <w:b/>
        </w:rPr>
        <w:t>____________________________</w:t>
      </w:r>
      <w:r w:rsidR="00FA2860">
        <w:rPr>
          <w:b/>
        </w:rPr>
        <w:t>__________</w:t>
      </w:r>
    </w:p>
    <w:p w14:paraId="4374A153" w14:textId="77777777" w:rsidR="00267264" w:rsidRDefault="00267264" w:rsidP="009000BE">
      <w:pPr>
        <w:tabs>
          <w:tab w:val="left" w:pos="2265"/>
        </w:tabs>
        <w:rPr>
          <w:b/>
        </w:rPr>
      </w:pPr>
    </w:p>
    <w:p w14:paraId="6C5DD753" w14:textId="77777777" w:rsidR="008C031F" w:rsidRDefault="008C031F" w:rsidP="009000BE">
      <w:pPr>
        <w:tabs>
          <w:tab w:val="left" w:pos="2265"/>
        </w:tabs>
        <w:rPr>
          <w:b/>
        </w:rPr>
      </w:pPr>
      <w:r>
        <w:rPr>
          <w:b/>
        </w:rPr>
        <w:t>Phone Number:  ____________________</w:t>
      </w:r>
      <w:r w:rsidR="00097F24">
        <w:rPr>
          <w:b/>
        </w:rPr>
        <w:t>______</w:t>
      </w:r>
      <w:r>
        <w:rPr>
          <w:b/>
        </w:rPr>
        <w:t>_</w:t>
      </w:r>
      <w:r w:rsidR="00FA2860">
        <w:rPr>
          <w:b/>
        </w:rPr>
        <w:t>_____</w:t>
      </w:r>
      <w:r w:rsidR="00152374">
        <w:rPr>
          <w:b/>
        </w:rPr>
        <w:t xml:space="preserve"> </w:t>
      </w:r>
      <w:r w:rsidR="00D23E9E">
        <w:rPr>
          <w:b/>
        </w:rPr>
        <w:t>Email: ____________________________________</w:t>
      </w:r>
      <w:r w:rsidR="00152374">
        <w:rPr>
          <w:b/>
        </w:rPr>
        <w:t>__________</w:t>
      </w:r>
    </w:p>
    <w:p w14:paraId="671A73C0" w14:textId="77777777" w:rsidR="00267264" w:rsidRDefault="00267264" w:rsidP="009000BE">
      <w:pPr>
        <w:tabs>
          <w:tab w:val="left" w:pos="2265"/>
        </w:tabs>
        <w:rPr>
          <w:b/>
        </w:rPr>
      </w:pPr>
    </w:p>
    <w:p w14:paraId="590F4865" w14:textId="77777777" w:rsidR="00FB7EB9" w:rsidRDefault="00152374" w:rsidP="009000BE">
      <w:pPr>
        <w:tabs>
          <w:tab w:val="left" w:pos="2265"/>
        </w:tabs>
        <w:rPr>
          <w:b/>
        </w:rPr>
      </w:pPr>
      <w:r>
        <w:rPr>
          <w:b/>
        </w:rPr>
        <w:t>Address</w:t>
      </w:r>
      <w:r w:rsidR="008C031F">
        <w:rPr>
          <w:b/>
        </w:rPr>
        <w:t>:  ______________________________________________________________________________</w:t>
      </w:r>
      <w:r w:rsidR="00FA2860">
        <w:rPr>
          <w:b/>
        </w:rPr>
        <w:t>__</w:t>
      </w:r>
      <w:r>
        <w:rPr>
          <w:b/>
        </w:rPr>
        <w:t>__</w:t>
      </w:r>
      <w:r w:rsidR="00FA2860">
        <w:rPr>
          <w:b/>
        </w:rPr>
        <w:t>________</w:t>
      </w:r>
    </w:p>
    <w:p w14:paraId="0B7EC8B1" w14:textId="77777777" w:rsidR="00FB7EB9" w:rsidRDefault="00FB7EB9" w:rsidP="009000BE">
      <w:pPr>
        <w:tabs>
          <w:tab w:val="left" w:pos="2265"/>
        </w:tabs>
        <w:rPr>
          <w:b/>
        </w:rPr>
      </w:pPr>
    </w:p>
    <w:p w14:paraId="27AB5CA8" w14:textId="2B0611ED" w:rsidR="008C031F" w:rsidRDefault="008C031F" w:rsidP="009000BE">
      <w:pPr>
        <w:tabs>
          <w:tab w:val="left" w:pos="2265"/>
        </w:tabs>
        <w:rPr>
          <w:b/>
        </w:rPr>
      </w:pPr>
      <w:r>
        <w:rPr>
          <w:b/>
        </w:rPr>
        <w:t>City:  __________</w:t>
      </w:r>
      <w:r w:rsidR="00FA2860">
        <w:rPr>
          <w:b/>
        </w:rPr>
        <w:t>_____</w:t>
      </w:r>
      <w:r>
        <w:rPr>
          <w:b/>
        </w:rPr>
        <w:t>______</w:t>
      </w:r>
      <w:r w:rsidR="00152374">
        <w:rPr>
          <w:b/>
        </w:rPr>
        <w:t>_______</w:t>
      </w:r>
      <w:r>
        <w:rPr>
          <w:b/>
        </w:rPr>
        <w:t>_____</w:t>
      </w:r>
      <w:r w:rsidR="00FB7EB9">
        <w:rPr>
          <w:b/>
        </w:rPr>
        <w:t>_</w:t>
      </w:r>
      <w:r>
        <w:rPr>
          <w:b/>
        </w:rPr>
        <w:t xml:space="preserve">    State:   __________</w:t>
      </w:r>
      <w:r w:rsidR="00097F24">
        <w:rPr>
          <w:b/>
        </w:rPr>
        <w:t>____</w:t>
      </w:r>
      <w:r w:rsidR="00FA2860">
        <w:rPr>
          <w:b/>
        </w:rPr>
        <w:t>__</w:t>
      </w:r>
      <w:r w:rsidR="00097F24">
        <w:rPr>
          <w:b/>
        </w:rPr>
        <w:t>___</w:t>
      </w:r>
      <w:r>
        <w:rPr>
          <w:b/>
        </w:rPr>
        <w:t xml:space="preserve">      Zip Code: ___________</w:t>
      </w:r>
      <w:r w:rsidR="00152374">
        <w:rPr>
          <w:b/>
        </w:rPr>
        <w:t>___</w:t>
      </w:r>
      <w:r>
        <w:rPr>
          <w:b/>
        </w:rPr>
        <w:t>_</w:t>
      </w:r>
      <w:r w:rsidR="00152374">
        <w:rPr>
          <w:b/>
        </w:rPr>
        <w:t>______</w:t>
      </w:r>
    </w:p>
    <w:p w14:paraId="740E6F92" w14:textId="77777777" w:rsidR="008C031F" w:rsidRDefault="008C031F" w:rsidP="009000BE">
      <w:pPr>
        <w:tabs>
          <w:tab w:val="left" w:pos="2265"/>
        </w:tabs>
        <w:rPr>
          <w:b/>
        </w:rPr>
      </w:pPr>
    </w:p>
    <w:p w14:paraId="00CFAA08" w14:textId="77777777" w:rsidR="00F27F81" w:rsidRDefault="00F27F81" w:rsidP="009000BE">
      <w:pPr>
        <w:tabs>
          <w:tab w:val="left" w:pos="2265"/>
        </w:tabs>
        <w:rPr>
          <w:b/>
        </w:rPr>
      </w:pPr>
    </w:p>
    <w:p w14:paraId="68DB2C5F" w14:textId="15A89E5A" w:rsidR="00DA1B8F" w:rsidRDefault="008C031F" w:rsidP="009000BE">
      <w:pPr>
        <w:tabs>
          <w:tab w:val="left" w:pos="2265"/>
        </w:tabs>
        <w:rPr>
          <w:b/>
        </w:rPr>
      </w:pPr>
      <w:r>
        <w:rPr>
          <w:b/>
        </w:rPr>
        <w:t>Entry Title:  __________________________________________________________________________</w:t>
      </w:r>
      <w:r w:rsidR="00FA2860">
        <w:rPr>
          <w:b/>
        </w:rPr>
        <w:t>__________</w:t>
      </w:r>
      <w:r w:rsidR="00152374">
        <w:rPr>
          <w:b/>
        </w:rPr>
        <w:t>____</w:t>
      </w:r>
    </w:p>
    <w:p w14:paraId="3FFB9938" w14:textId="77777777" w:rsidR="00FB7EB9" w:rsidRDefault="00FB7EB9" w:rsidP="00BA7443">
      <w:pPr>
        <w:tabs>
          <w:tab w:val="left" w:pos="2265"/>
          <w:tab w:val="left" w:pos="6615"/>
        </w:tabs>
        <w:rPr>
          <w:rFonts w:ascii="Calibri" w:hAnsi="Calibri" w:cs="Calibri"/>
          <w:b/>
        </w:rPr>
      </w:pPr>
    </w:p>
    <w:p w14:paraId="64230EFD" w14:textId="77777777" w:rsidR="00F27F81" w:rsidRDefault="00F27F81" w:rsidP="00BA7443">
      <w:pPr>
        <w:tabs>
          <w:tab w:val="left" w:pos="2265"/>
          <w:tab w:val="left" w:pos="6615"/>
        </w:tabs>
        <w:rPr>
          <w:rFonts w:ascii="Calibri" w:hAnsi="Calibri" w:cs="Calibri"/>
          <w:b/>
        </w:rPr>
      </w:pPr>
    </w:p>
    <w:p w14:paraId="7AF4EF10" w14:textId="77777777" w:rsidR="00F27F81" w:rsidRDefault="00F27F81" w:rsidP="00BA7443">
      <w:pPr>
        <w:tabs>
          <w:tab w:val="left" w:pos="2265"/>
          <w:tab w:val="left" w:pos="6615"/>
        </w:tabs>
        <w:rPr>
          <w:rFonts w:ascii="Calibri" w:hAnsi="Calibri" w:cs="Calibri"/>
          <w:b/>
        </w:rPr>
      </w:pPr>
    </w:p>
    <w:p w14:paraId="66449A60" w14:textId="77777777" w:rsidR="00F27F81" w:rsidRDefault="00F27F81" w:rsidP="00BA7443">
      <w:pPr>
        <w:tabs>
          <w:tab w:val="left" w:pos="2265"/>
          <w:tab w:val="left" w:pos="6615"/>
        </w:tabs>
        <w:rPr>
          <w:rFonts w:ascii="Calibri" w:hAnsi="Calibri" w:cs="Calibri"/>
          <w:b/>
        </w:rPr>
      </w:pPr>
    </w:p>
    <w:p w14:paraId="5B15DF84" w14:textId="77777777" w:rsidR="00F27F81" w:rsidRDefault="00F27F81" w:rsidP="00BA7443">
      <w:pPr>
        <w:tabs>
          <w:tab w:val="left" w:pos="2265"/>
          <w:tab w:val="left" w:pos="6615"/>
        </w:tabs>
        <w:rPr>
          <w:rFonts w:ascii="Calibri" w:hAnsi="Calibri" w:cs="Calibri"/>
          <w:b/>
        </w:rPr>
      </w:pPr>
    </w:p>
    <w:p w14:paraId="5A477F92" w14:textId="7F31CA42" w:rsidR="00F27F81" w:rsidRDefault="00F27F81" w:rsidP="00BA7443">
      <w:pPr>
        <w:tabs>
          <w:tab w:val="left" w:pos="2265"/>
          <w:tab w:val="left" w:pos="6615"/>
        </w:tabs>
        <w:rPr>
          <w:rFonts w:ascii="Calibri" w:hAnsi="Calibri" w:cs="Calibri"/>
          <w:b/>
        </w:rPr>
      </w:pPr>
    </w:p>
    <w:p w14:paraId="1C9F9F4E" w14:textId="54A102F7" w:rsidR="00BA7443" w:rsidRPr="00FB7EB9" w:rsidRDefault="00267264" w:rsidP="00BA7443">
      <w:pPr>
        <w:tabs>
          <w:tab w:val="left" w:pos="2265"/>
          <w:tab w:val="left" w:pos="6615"/>
        </w:tabs>
        <w:rPr>
          <w:rFonts w:ascii="Calibri" w:hAnsi="Calibri" w:cs="Calibri"/>
          <w:b/>
          <w:sz w:val="24"/>
          <w:szCs w:val="24"/>
        </w:rPr>
      </w:pPr>
      <w:r w:rsidRPr="00FB7EB9">
        <w:rPr>
          <w:rFonts w:ascii="Calibri" w:hAnsi="Calibri" w:cs="Calibri"/>
          <w:b/>
          <w:sz w:val="24"/>
          <w:szCs w:val="24"/>
        </w:rPr>
        <w:lastRenderedPageBreak/>
        <w:t xml:space="preserve">Please </w:t>
      </w:r>
      <w:r w:rsidR="00BA7443" w:rsidRPr="00FB7EB9">
        <w:rPr>
          <w:rFonts w:ascii="Calibri" w:hAnsi="Calibri" w:cs="Calibri"/>
          <w:b/>
          <w:sz w:val="24"/>
          <w:szCs w:val="24"/>
        </w:rPr>
        <w:t>check</w:t>
      </w:r>
      <w:r w:rsidRPr="00FB7EB9">
        <w:rPr>
          <w:rFonts w:ascii="Calibri" w:hAnsi="Calibri" w:cs="Calibri"/>
          <w:b/>
          <w:sz w:val="24"/>
          <w:szCs w:val="24"/>
        </w:rPr>
        <w:t xml:space="preserve"> the category</w:t>
      </w:r>
      <w:r w:rsidR="00F96FE8" w:rsidRPr="00FB7EB9">
        <w:rPr>
          <w:rFonts w:ascii="Calibri" w:hAnsi="Calibri" w:cs="Calibri"/>
          <w:b/>
          <w:sz w:val="24"/>
          <w:szCs w:val="24"/>
        </w:rPr>
        <w:t xml:space="preserve"> or categories</w:t>
      </w:r>
      <w:r w:rsidRPr="00FB7EB9">
        <w:rPr>
          <w:rFonts w:ascii="Calibri" w:hAnsi="Calibri" w:cs="Calibri"/>
          <w:b/>
          <w:sz w:val="24"/>
          <w:szCs w:val="24"/>
        </w:rPr>
        <w:t xml:space="preserve"> that thi</w:t>
      </w:r>
      <w:r w:rsidR="00BA7443" w:rsidRPr="00FB7EB9">
        <w:rPr>
          <w:rFonts w:ascii="Calibri" w:hAnsi="Calibri" w:cs="Calibri"/>
          <w:b/>
          <w:sz w:val="24"/>
          <w:szCs w:val="24"/>
        </w:rPr>
        <w:t xml:space="preserve">s entry </w:t>
      </w:r>
      <w:r w:rsidR="00F96FE8" w:rsidRPr="00FB7EB9">
        <w:rPr>
          <w:rFonts w:ascii="Calibri" w:hAnsi="Calibri" w:cs="Calibri"/>
          <w:b/>
          <w:sz w:val="24"/>
          <w:szCs w:val="24"/>
        </w:rPr>
        <w:t>should be considered</w:t>
      </w:r>
      <w:r w:rsidR="00BA7443" w:rsidRPr="00FB7EB9">
        <w:rPr>
          <w:rFonts w:ascii="Calibri" w:hAnsi="Calibri" w:cs="Calibri"/>
          <w:b/>
          <w:sz w:val="24"/>
          <w:szCs w:val="24"/>
        </w:rPr>
        <w:t xml:space="preserve"> for:</w:t>
      </w:r>
      <w:r w:rsidR="00BA7443" w:rsidRPr="00FB7EB9">
        <w:rPr>
          <w:rFonts w:ascii="Calibri" w:hAnsi="Calibri" w:cs="Calibri"/>
          <w:b/>
          <w:sz w:val="24"/>
          <w:szCs w:val="24"/>
        </w:rPr>
        <w:tab/>
      </w:r>
    </w:p>
    <w:p w14:paraId="32AF320D" w14:textId="77777777" w:rsidR="007B49A8" w:rsidRDefault="007B49A8" w:rsidP="007B49A8">
      <w:pPr>
        <w:numPr>
          <w:ilvl w:val="0"/>
          <w:numId w:val="5"/>
        </w:numPr>
        <w:spacing w:after="0" w:line="240" w:lineRule="auto"/>
        <w:ind w:left="600"/>
        <w:rPr>
          <w:rFonts w:ascii="Calibri" w:eastAsia="Times New Roman" w:hAnsi="Calibri" w:cs="Calibri"/>
          <w:color w:val="1F1F1F"/>
          <w:sz w:val="24"/>
          <w:szCs w:val="24"/>
        </w:rPr>
      </w:pPr>
      <w:r w:rsidRPr="00FB7EB9">
        <w:rPr>
          <w:rFonts w:ascii="Calibri" w:eastAsia="Times New Roman" w:hAnsi="Calibri" w:cs="Calibri"/>
          <w:b/>
          <w:bCs/>
          <w:color w:val="1F1F1F"/>
          <w:sz w:val="24"/>
          <w:szCs w:val="24"/>
        </w:rPr>
        <w:t>____Innovative Project</w:t>
      </w:r>
      <w:r w:rsidRPr="00FB7EB9">
        <w:rPr>
          <w:rFonts w:ascii="Calibri" w:eastAsia="Times New Roman" w:hAnsi="Calibri" w:cs="Calibri"/>
          <w:color w:val="1F1F1F"/>
          <w:sz w:val="24"/>
          <w:szCs w:val="24"/>
        </w:rPr>
        <w:t>– Any solution that addresses any or all phase(s) of the ‘project’ life cycle – Planning, Design/Engineering, Construction, Operations and Maintenance. This project shall introduce new ideas, is locally relevant, original, and creative in thinking.</w:t>
      </w:r>
    </w:p>
    <w:p w14:paraId="4FBF1890" w14:textId="77777777" w:rsidR="00FB7EB9" w:rsidRPr="00FB7EB9" w:rsidRDefault="00FB7EB9" w:rsidP="00FB7EB9">
      <w:pPr>
        <w:spacing w:after="0" w:line="240" w:lineRule="auto"/>
        <w:ind w:left="600"/>
        <w:rPr>
          <w:rFonts w:ascii="Calibri" w:eastAsia="Times New Roman" w:hAnsi="Calibri" w:cs="Calibri"/>
          <w:color w:val="1F1F1F"/>
          <w:sz w:val="24"/>
          <w:szCs w:val="24"/>
        </w:rPr>
      </w:pPr>
    </w:p>
    <w:p w14:paraId="061FF7D7" w14:textId="77777777" w:rsidR="007B49A8" w:rsidRDefault="007B49A8" w:rsidP="007B49A8">
      <w:pPr>
        <w:numPr>
          <w:ilvl w:val="0"/>
          <w:numId w:val="5"/>
        </w:numPr>
        <w:spacing w:after="0" w:line="240" w:lineRule="auto"/>
        <w:ind w:left="600"/>
        <w:rPr>
          <w:rFonts w:ascii="Calibri" w:eastAsia="Times New Roman" w:hAnsi="Calibri" w:cs="Calibri"/>
          <w:color w:val="1F1F1F"/>
          <w:sz w:val="24"/>
          <w:szCs w:val="24"/>
        </w:rPr>
      </w:pPr>
      <w:r w:rsidRPr="00FB7EB9">
        <w:rPr>
          <w:rFonts w:ascii="Calibri" w:eastAsia="Times New Roman" w:hAnsi="Calibri" w:cs="Calibri"/>
          <w:b/>
          <w:bCs/>
          <w:color w:val="1F1F1F"/>
          <w:sz w:val="24"/>
          <w:szCs w:val="24"/>
        </w:rPr>
        <w:t>____Bold Steps</w:t>
      </w:r>
      <w:r w:rsidRPr="00FB7EB9">
        <w:rPr>
          <w:rFonts w:ascii="Calibri" w:eastAsia="Times New Roman" w:hAnsi="Calibri" w:cs="Calibri"/>
          <w:color w:val="1F1F1F"/>
          <w:sz w:val="24"/>
          <w:szCs w:val="24"/>
        </w:rPr>
        <w:t>– Any locally relevant high-risk project or process showing a break-through solution with demonstrated high-reward.</w:t>
      </w:r>
    </w:p>
    <w:p w14:paraId="7EB58ED0" w14:textId="77777777" w:rsidR="00FB7EB9" w:rsidRDefault="00FB7EB9" w:rsidP="00FB7EB9">
      <w:pPr>
        <w:pStyle w:val="ListParagraph"/>
        <w:rPr>
          <w:rFonts w:ascii="Calibri" w:eastAsia="Times New Roman" w:hAnsi="Calibri" w:cs="Calibri"/>
          <w:color w:val="1F1F1F"/>
          <w:sz w:val="24"/>
          <w:szCs w:val="24"/>
        </w:rPr>
      </w:pPr>
    </w:p>
    <w:p w14:paraId="1373A1CA" w14:textId="70F98F9C" w:rsidR="007B49A8" w:rsidRDefault="007B49A8" w:rsidP="007B49A8">
      <w:pPr>
        <w:numPr>
          <w:ilvl w:val="0"/>
          <w:numId w:val="5"/>
        </w:numPr>
        <w:spacing w:after="0" w:line="240" w:lineRule="auto"/>
        <w:ind w:left="600"/>
        <w:rPr>
          <w:rFonts w:ascii="Calibri" w:eastAsia="Times New Roman" w:hAnsi="Calibri" w:cs="Calibri"/>
          <w:color w:val="1F1F1F"/>
          <w:sz w:val="24"/>
          <w:szCs w:val="24"/>
        </w:rPr>
      </w:pPr>
      <w:r w:rsidRPr="00FB7EB9">
        <w:rPr>
          <w:rFonts w:ascii="Calibri" w:eastAsia="Times New Roman" w:hAnsi="Calibri" w:cs="Calibri"/>
          <w:b/>
          <w:bCs/>
          <w:color w:val="1F1F1F"/>
          <w:sz w:val="24"/>
          <w:szCs w:val="24"/>
        </w:rPr>
        <w:t>____Smart Transformation</w:t>
      </w:r>
      <w:r w:rsidRPr="00FB7EB9">
        <w:rPr>
          <w:rFonts w:ascii="Calibri" w:eastAsia="Times New Roman" w:hAnsi="Calibri" w:cs="Calibri"/>
          <w:color w:val="1F1F1F"/>
          <w:sz w:val="24"/>
          <w:szCs w:val="24"/>
        </w:rPr>
        <w:t>– A locally relevant significant change in a transportation activity or process that is SMART “Specific, Measurable, Achievable, Realistic and Time-bound” in nature</w:t>
      </w:r>
      <w:r w:rsidR="00BB4C38" w:rsidRPr="00FB7EB9">
        <w:rPr>
          <w:rFonts w:ascii="Calibri" w:eastAsia="Times New Roman" w:hAnsi="Calibri" w:cs="Calibri"/>
          <w:color w:val="1F1F1F"/>
          <w:sz w:val="24"/>
          <w:szCs w:val="24"/>
        </w:rPr>
        <w:t xml:space="preserve"> and</w:t>
      </w:r>
      <w:r w:rsidRPr="00FB7EB9">
        <w:rPr>
          <w:rFonts w:ascii="Calibri" w:eastAsia="Times New Roman" w:hAnsi="Calibri" w:cs="Calibri"/>
          <w:color w:val="1F1F1F"/>
          <w:sz w:val="24"/>
          <w:szCs w:val="24"/>
        </w:rPr>
        <w:t xml:space="preserve"> results in improved efficiencies.</w:t>
      </w:r>
    </w:p>
    <w:p w14:paraId="0DB7B1B9" w14:textId="77777777" w:rsidR="00FB7EB9" w:rsidRDefault="00FB7EB9" w:rsidP="00FB7EB9">
      <w:pPr>
        <w:pStyle w:val="ListParagraph"/>
        <w:rPr>
          <w:rFonts w:ascii="Calibri" w:eastAsia="Times New Roman" w:hAnsi="Calibri" w:cs="Calibri"/>
          <w:color w:val="1F1F1F"/>
          <w:sz w:val="24"/>
          <w:szCs w:val="24"/>
        </w:rPr>
      </w:pPr>
    </w:p>
    <w:p w14:paraId="56127C14" w14:textId="77777777" w:rsidR="007B49A8" w:rsidRPr="00FB7EB9" w:rsidRDefault="007B49A8" w:rsidP="007B49A8">
      <w:pPr>
        <w:numPr>
          <w:ilvl w:val="0"/>
          <w:numId w:val="5"/>
        </w:numPr>
        <w:spacing w:after="0" w:line="240" w:lineRule="auto"/>
        <w:ind w:left="600"/>
        <w:rPr>
          <w:rFonts w:ascii="Calibri" w:eastAsia="Times New Roman" w:hAnsi="Calibri" w:cs="Calibri"/>
          <w:color w:val="1F1F1F"/>
          <w:sz w:val="24"/>
          <w:szCs w:val="24"/>
        </w:rPr>
      </w:pPr>
      <w:r w:rsidRPr="00FB7EB9">
        <w:rPr>
          <w:rFonts w:ascii="Calibri" w:eastAsia="Times New Roman" w:hAnsi="Calibri" w:cs="Calibri"/>
          <w:b/>
          <w:bCs/>
          <w:color w:val="1F1F1F"/>
          <w:sz w:val="24"/>
          <w:szCs w:val="24"/>
        </w:rPr>
        <w:t>_____Pioneer</w:t>
      </w:r>
      <w:r w:rsidRPr="00FB7EB9">
        <w:rPr>
          <w:rFonts w:ascii="Calibri" w:eastAsia="Times New Roman" w:hAnsi="Calibri" w:cs="Calibri"/>
          <w:color w:val="1F1F1F"/>
          <w:sz w:val="24"/>
          <w:szCs w:val="24"/>
        </w:rPr>
        <w:t>– A locally relevant product/tool that is among the first to solve a maintenance problem with a home-grown solution.</w:t>
      </w:r>
    </w:p>
    <w:p w14:paraId="1E2EDFDD" w14:textId="77777777" w:rsidR="00267264" w:rsidRDefault="00267264" w:rsidP="00BA7443">
      <w:pPr>
        <w:pStyle w:val="ListParagraph"/>
        <w:tabs>
          <w:tab w:val="left" w:pos="6390"/>
        </w:tabs>
        <w:ind w:left="6480"/>
        <w:rPr>
          <w:b/>
        </w:rPr>
      </w:pPr>
    </w:p>
    <w:p w14:paraId="76AF69B9" w14:textId="77777777" w:rsidR="008C031F" w:rsidRDefault="008C031F" w:rsidP="00E802C9">
      <w:pPr>
        <w:tabs>
          <w:tab w:val="left" w:pos="2265"/>
        </w:tabs>
        <w:rPr>
          <w:b/>
        </w:rPr>
      </w:pPr>
      <w:r>
        <w:rPr>
          <w:b/>
        </w:rPr>
        <w:t xml:space="preserve">Problem Statement:  </w:t>
      </w:r>
    </w:p>
    <w:p w14:paraId="4277DEEF" w14:textId="77777777" w:rsidR="00E802C9" w:rsidRDefault="00E802C9" w:rsidP="00E802C9">
      <w:pPr>
        <w:tabs>
          <w:tab w:val="left" w:pos="2265"/>
        </w:tabs>
        <w:rPr>
          <w:b/>
        </w:rPr>
      </w:pPr>
    </w:p>
    <w:p w14:paraId="0BB05311" w14:textId="77777777" w:rsidR="00E802C9" w:rsidRDefault="00BA7443" w:rsidP="00BA7443">
      <w:pPr>
        <w:tabs>
          <w:tab w:val="left" w:pos="1260"/>
        </w:tabs>
        <w:rPr>
          <w:b/>
        </w:rPr>
      </w:pPr>
      <w:r>
        <w:rPr>
          <w:b/>
        </w:rPr>
        <w:tab/>
      </w:r>
    </w:p>
    <w:p w14:paraId="2D3712BD" w14:textId="77777777" w:rsidR="00F27F81" w:rsidRDefault="00F27F81" w:rsidP="00BA7443">
      <w:pPr>
        <w:tabs>
          <w:tab w:val="left" w:pos="1260"/>
        </w:tabs>
        <w:rPr>
          <w:b/>
        </w:rPr>
      </w:pPr>
    </w:p>
    <w:p w14:paraId="2BA2C3FE" w14:textId="77777777" w:rsidR="00F27F81" w:rsidRDefault="00F27F81" w:rsidP="00BA7443">
      <w:pPr>
        <w:tabs>
          <w:tab w:val="left" w:pos="1260"/>
        </w:tabs>
        <w:rPr>
          <w:b/>
        </w:rPr>
      </w:pPr>
    </w:p>
    <w:p w14:paraId="7408B2F9" w14:textId="77777777" w:rsidR="00F27F81" w:rsidRDefault="00F27F81" w:rsidP="00BA7443">
      <w:pPr>
        <w:tabs>
          <w:tab w:val="left" w:pos="1260"/>
        </w:tabs>
        <w:rPr>
          <w:b/>
        </w:rPr>
      </w:pPr>
    </w:p>
    <w:p w14:paraId="472F26DD" w14:textId="77777777" w:rsidR="00F27F81" w:rsidRDefault="00F27F81" w:rsidP="00BA7443">
      <w:pPr>
        <w:tabs>
          <w:tab w:val="left" w:pos="1260"/>
        </w:tabs>
        <w:rPr>
          <w:b/>
        </w:rPr>
      </w:pPr>
    </w:p>
    <w:p w14:paraId="066F574C" w14:textId="77777777" w:rsidR="00BA7443" w:rsidRDefault="00BA7443" w:rsidP="00BA7443">
      <w:pPr>
        <w:tabs>
          <w:tab w:val="left" w:pos="1260"/>
        </w:tabs>
        <w:rPr>
          <w:b/>
        </w:rPr>
      </w:pPr>
    </w:p>
    <w:p w14:paraId="7874A0D9" w14:textId="77777777" w:rsidR="008C031F" w:rsidRDefault="008C031F" w:rsidP="00E802C9">
      <w:pPr>
        <w:tabs>
          <w:tab w:val="left" w:pos="2265"/>
        </w:tabs>
        <w:rPr>
          <w:b/>
        </w:rPr>
      </w:pPr>
      <w:r>
        <w:rPr>
          <w:b/>
        </w:rPr>
        <w:t xml:space="preserve">Discussion of Solution:  </w:t>
      </w:r>
    </w:p>
    <w:p w14:paraId="2D4BA569" w14:textId="77777777" w:rsidR="00E802C9" w:rsidRDefault="00E802C9" w:rsidP="00E802C9">
      <w:pPr>
        <w:tabs>
          <w:tab w:val="left" w:pos="2265"/>
        </w:tabs>
        <w:rPr>
          <w:b/>
        </w:rPr>
      </w:pPr>
    </w:p>
    <w:p w14:paraId="4A157B4B" w14:textId="77777777" w:rsidR="00BA7443" w:rsidRDefault="00BA7443" w:rsidP="00E802C9">
      <w:pPr>
        <w:tabs>
          <w:tab w:val="left" w:pos="2265"/>
        </w:tabs>
        <w:rPr>
          <w:b/>
        </w:rPr>
      </w:pPr>
    </w:p>
    <w:p w14:paraId="5CAA1425" w14:textId="77777777" w:rsidR="00F27F81" w:rsidRDefault="00F27F81" w:rsidP="00E802C9">
      <w:pPr>
        <w:tabs>
          <w:tab w:val="left" w:pos="2265"/>
        </w:tabs>
        <w:rPr>
          <w:b/>
        </w:rPr>
      </w:pPr>
    </w:p>
    <w:p w14:paraId="6E730E63" w14:textId="77777777" w:rsidR="00F27F81" w:rsidRDefault="00F27F81" w:rsidP="00E802C9">
      <w:pPr>
        <w:tabs>
          <w:tab w:val="left" w:pos="2265"/>
        </w:tabs>
        <w:rPr>
          <w:b/>
        </w:rPr>
      </w:pPr>
    </w:p>
    <w:p w14:paraId="3229F929" w14:textId="77777777" w:rsidR="00F27F81" w:rsidRDefault="00F27F81" w:rsidP="00E802C9">
      <w:pPr>
        <w:tabs>
          <w:tab w:val="left" w:pos="2265"/>
        </w:tabs>
        <w:rPr>
          <w:b/>
        </w:rPr>
      </w:pPr>
    </w:p>
    <w:p w14:paraId="69A0E410" w14:textId="77777777" w:rsidR="00F27F81" w:rsidRDefault="00F27F81" w:rsidP="00E802C9">
      <w:pPr>
        <w:tabs>
          <w:tab w:val="left" w:pos="2265"/>
        </w:tabs>
        <w:rPr>
          <w:b/>
        </w:rPr>
      </w:pPr>
    </w:p>
    <w:p w14:paraId="080C8FB2" w14:textId="77777777" w:rsidR="00F27F81" w:rsidRDefault="00F27F81" w:rsidP="00E802C9">
      <w:pPr>
        <w:tabs>
          <w:tab w:val="left" w:pos="2265"/>
        </w:tabs>
        <w:rPr>
          <w:b/>
        </w:rPr>
      </w:pPr>
    </w:p>
    <w:p w14:paraId="1900FE66" w14:textId="77777777" w:rsidR="00F27F81" w:rsidRDefault="00F27F81" w:rsidP="00E802C9">
      <w:pPr>
        <w:tabs>
          <w:tab w:val="left" w:pos="2265"/>
        </w:tabs>
        <w:rPr>
          <w:b/>
        </w:rPr>
      </w:pPr>
    </w:p>
    <w:p w14:paraId="7E066A49" w14:textId="77777777" w:rsidR="00F27F81" w:rsidRDefault="00F27F81" w:rsidP="00E802C9">
      <w:pPr>
        <w:tabs>
          <w:tab w:val="left" w:pos="2265"/>
        </w:tabs>
        <w:rPr>
          <w:b/>
        </w:rPr>
      </w:pPr>
    </w:p>
    <w:p w14:paraId="464D0EF3" w14:textId="77777777" w:rsidR="00F27F81" w:rsidRDefault="00F27F81" w:rsidP="00E802C9">
      <w:pPr>
        <w:tabs>
          <w:tab w:val="left" w:pos="2265"/>
        </w:tabs>
        <w:rPr>
          <w:b/>
        </w:rPr>
      </w:pPr>
    </w:p>
    <w:p w14:paraId="3527D765" w14:textId="77777777" w:rsidR="00BA7443" w:rsidRDefault="00BA7443" w:rsidP="00E802C9">
      <w:pPr>
        <w:tabs>
          <w:tab w:val="left" w:pos="2265"/>
        </w:tabs>
        <w:rPr>
          <w:b/>
        </w:rPr>
      </w:pPr>
    </w:p>
    <w:p w14:paraId="547F0DCA" w14:textId="77777777" w:rsidR="00C607C7" w:rsidRDefault="00C607C7" w:rsidP="00E802C9">
      <w:pPr>
        <w:tabs>
          <w:tab w:val="left" w:pos="2265"/>
        </w:tabs>
        <w:rPr>
          <w:b/>
        </w:rPr>
      </w:pPr>
    </w:p>
    <w:p w14:paraId="2940DEE4" w14:textId="77777777" w:rsidR="008C031F" w:rsidRDefault="008C031F" w:rsidP="00E802C9">
      <w:pPr>
        <w:tabs>
          <w:tab w:val="left" w:pos="2265"/>
        </w:tabs>
        <w:rPr>
          <w:b/>
        </w:rPr>
      </w:pPr>
      <w:r>
        <w:rPr>
          <w:b/>
        </w:rPr>
        <w:lastRenderedPageBreak/>
        <w:t xml:space="preserve">Labor, Equipment, Materials used:  </w:t>
      </w:r>
    </w:p>
    <w:p w14:paraId="38B3A8DF" w14:textId="77777777" w:rsidR="00E802C9" w:rsidRDefault="00E802C9" w:rsidP="00E802C9">
      <w:pPr>
        <w:tabs>
          <w:tab w:val="left" w:pos="2265"/>
        </w:tabs>
        <w:rPr>
          <w:b/>
        </w:rPr>
      </w:pPr>
    </w:p>
    <w:p w14:paraId="5F6236E5" w14:textId="77777777" w:rsidR="00BA7443" w:rsidRDefault="00BA7443" w:rsidP="00E802C9">
      <w:pPr>
        <w:tabs>
          <w:tab w:val="left" w:pos="2265"/>
        </w:tabs>
        <w:rPr>
          <w:b/>
        </w:rPr>
      </w:pPr>
    </w:p>
    <w:p w14:paraId="6B1B87DE" w14:textId="77777777" w:rsidR="00FB7EB9" w:rsidRDefault="00FB7EB9" w:rsidP="00E802C9">
      <w:pPr>
        <w:tabs>
          <w:tab w:val="left" w:pos="2265"/>
        </w:tabs>
        <w:rPr>
          <w:b/>
        </w:rPr>
      </w:pPr>
    </w:p>
    <w:p w14:paraId="78740887" w14:textId="77777777" w:rsidR="00FB7EB9" w:rsidRDefault="00FB7EB9" w:rsidP="00E802C9">
      <w:pPr>
        <w:tabs>
          <w:tab w:val="left" w:pos="2265"/>
        </w:tabs>
        <w:rPr>
          <w:b/>
        </w:rPr>
      </w:pPr>
    </w:p>
    <w:p w14:paraId="55A28E86" w14:textId="77777777" w:rsidR="00F27F81" w:rsidRDefault="00F27F81" w:rsidP="00E802C9">
      <w:pPr>
        <w:tabs>
          <w:tab w:val="left" w:pos="2265"/>
        </w:tabs>
        <w:rPr>
          <w:b/>
        </w:rPr>
      </w:pPr>
    </w:p>
    <w:p w14:paraId="0CD3FD9E" w14:textId="77777777" w:rsidR="00F27F81" w:rsidRDefault="00F27F81" w:rsidP="00E802C9">
      <w:pPr>
        <w:tabs>
          <w:tab w:val="left" w:pos="2265"/>
        </w:tabs>
        <w:rPr>
          <w:b/>
        </w:rPr>
      </w:pPr>
    </w:p>
    <w:p w14:paraId="3732ED47" w14:textId="77777777" w:rsidR="00F27F81" w:rsidRDefault="00F27F81" w:rsidP="00E802C9">
      <w:pPr>
        <w:tabs>
          <w:tab w:val="left" w:pos="2265"/>
        </w:tabs>
        <w:rPr>
          <w:b/>
        </w:rPr>
      </w:pPr>
    </w:p>
    <w:p w14:paraId="2ECEA413" w14:textId="77777777" w:rsidR="00BA7443" w:rsidRDefault="00BA7443" w:rsidP="00E802C9">
      <w:pPr>
        <w:tabs>
          <w:tab w:val="left" w:pos="2265"/>
        </w:tabs>
        <w:rPr>
          <w:b/>
        </w:rPr>
      </w:pPr>
    </w:p>
    <w:p w14:paraId="48794072" w14:textId="77777777" w:rsidR="006C6BEF" w:rsidRDefault="006C6BEF" w:rsidP="00E802C9">
      <w:pPr>
        <w:tabs>
          <w:tab w:val="left" w:pos="2265"/>
        </w:tabs>
        <w:rPr>
          <w:b/>
        </w:rPr>
      </w:pPr>
    </w:p>
    <w:p w14:paraId="6EAA438E" w14:textId="77777777" w:rsidR="00C607C7" w:rsidRDefault="00C607C7" w:rsidP="00E802C9">
      <w:pPr>
        <w:tabs>
          <w:tab w:val="left" w:pos="2265"/>
        </w:tabs>
        <w:rPr>
          <w:b/>
        </w:rPr>
      </w:pPr>
    </w:p>
    <w:p w14:paraId="14EE9F3E" w14:textId="77777777" w:rsidR="008C031F" w:rsidRDefault="008C031F" w:rsidP="00E802C9">
      <w:pPr>
        <w:tabs>
          <w:tab w:val="left" w:pos="2265"/>
        </w:tabs>
        <w:rPr>
          <w:b/>
        </w:rPr>
      </w:pPr>
      <w:r>
        <w:rPr>
          <w:b/>
        </w:rPr>
        <w:t xml:space="preserve">Savings/Benefits to the Community:  </w:t>
      </w:r>
    </w:p>
    <w:p w14:paraId="215FBC5B" w14:textId="77777777" w:rsidR="008859FB" w:rsidRDefault="008859FB" w:rsidP="009000BE">
      <w:pPr>
        <w:tabs>
          <w:tab w:val="left" w:pos="2265"/>
        </w:tabs>
        <w:rPr>
          <w:b/>
        </w:rPr>
      </w:pPr>
    </w:p>
    <w:p w14:paraId="19DBFFF1" w14:textId="77777777" w:rsidR="00FB7EB9" w:rsidRDefault="00FB7EB9" w:rsidP="009000BE">
      <w:pPr>
        <w:tabs>
          <w:tab w:val="left" w:pos="2265"/>
        </w:tabs>
        <w:rPr>
          <w:b/>
        </w:rPr>
      </w:pPr>
    </w:p>
    <w:p w14:paraId="37940246" w14:textId="77777777" w:rsidR="00FB7EB9" w:rsidRDefault="00FB7EB9" w:rsidP="009000BE">
      <w:pPr>
        <w:tabs>
          <w:tab w:val="left" w:pos="2265"/>
        </w:tabs>
        <w:rPr>
          <w:b/>
        </w:rPr>
      </w:pPr>
    </w:p>
    <w:p w14:paraId="4D0959D2" w14:textId="77777777" w:rsidR="00FB7EB9" w:rsidRDefault="00FB7EB9" w:rsidP="009000BE">
      <w:pPr>
        <w:tabs>
          <w:tab w:val="left" w:pos="2265"/>
        </w:tabs>
        <w:rPr>
          <w:b/>
        </w:rPr>
      </w:pPr>
    </w:p>
    <w:p w14:paraId="58271160" w14:textId="77777777" w:rsidR="00FB7EB9" w:rsidRDefault="00FB7EB9" w:rsidP="009000BE">
      <w:pPr>
        <w:tabs>
          <w:tab w:val="left" w:pos="2265"/>
        </w:tabs>
        <w:rPr>
          <w:b/>
        </w:rPr>
      </w:pPr>
    </w:p>
    <w:p w14:paraId="6B3696B0" w14:textId="77777777" w:rsidR="00152374" w:rsidRDefault="00152374" w:rsidP="009000BE">
      <w:pPr>
        <w:tabs>
          <w:tab w:val="left" w:pos="2265"/>
        </w:tabs>
        <w:rPr>
          <w:b/>
        </w:rPr>
      </w:pPr>
    </w:p>
    <w:p w14:paraId="283FD7B3" w14:textId="77777777" w:rsidR="00E802C9" w:rsidRDefault="008C031F" w:rsidP="009000BE">
      <w:pPr>
        <w:tabs>
          <w:tab w:val="left" w:pos="2265"/>
        </w:tabs>
        <w:rPr>
          <w:b/>
        </w:rPr>
      </w:pPr>
      <w:r>
        <w:rPr>
          <w:b/>
        </w:rPr>
        <w:t>C</w:t>
      </w:r>
      <w:r w:rsidR="00E802C9">
        <w:rPr>
          <w:b/>
        </w:rPr>
        <w:t xml:space="preserve">ost:   </w:t>
      </w:r>
    </w:p>
    <w:p w14:paraId="3442A7F3" w14:textId="77777777" w:rsidR="008859FB" w:rsidRDefault="008859FB" w:rsidP="008859FB">
      <w:pPr>
        <w:pStyle w:val="Footer"/>
        <w:spacing w:line="180" w:lineRule="exact"/>
        <w:jc w:val="center"/>
        <w:rPr>
          <w:b/>
          <w:i/>
        </w:rPr>
      </w:pPr>
    </w:p>
    <w:p w14:paraId="7C31D869" w14:textId="77777777" w:rsidR="008859FB" w:rsidRDefault="008859FB" w:rsidP="008859FB">
      <w:pPr>
        <w:pStyle w:val="Footer"/>
        <w:spacing w:line="180" w:lineRule="exact"/>
        <w:jc w:val="center"/>
        <w:rPr>
          <w:b/>
          <w:i/>
        </w:rPr>
      </w:pPr>
    </w:p>
    <w:p w14:paraId="1F482AC2" w14:textId="77777777" w:rsidR="00BA7443" w:rsidRDefault="00BA7443" w:rsidP="008859FB">
      <w:pPr>
        <w:pStyle w:val="Footer"/>
        <w:spacing w:line="180" w:lineRule="exact"/>
        <w:jc w:val="center"/>
        <w:rPr>
          <w:b/>
          <w:i/>
        </w:rPr>
      </w:pPr>
    </w:p>
    <w:p w14:paraId="2E9D1CA2" w14:textId="77777777" w:rsidR="00BA7443" w:rsidRDefault="00BA7443" w:rsidP="008859FB">
      <w:pPr>
        <w:pStyle w:val="Footer"/>
        <w:spacing w:line="180" w:lineRule="exact"/>
        <w:jc w:val="center"/>
        <w:rPr>
          <w:b/>
          <w:i/>
        </w:rPr>
      </w:pPr>
    </w:p>
    <w:p w14:paraId="5C60499E" w14:textId="77777777" w:rsidR="00BA7443" w:rsidRDefault="00BA7443" w:rsidP="008859FB">
      <w:pPr>
        <w:pStyle w:val="Footer"/>
        <w:spacing w:line="180" w:lineRule="exact"/>
        <w:jc w:val="center"/>
        <w:rPr>
          <w:b/>
          <w:i/>
        </w:rPr>
      </w:pPr>
    </w:p>
    <w:p w14:paraId="74F51946" w14:textId="77777777" w:rsidR="00BA7443" w:rsidRDefault="00BA7443" w:rsidP="008859FB">
      <w:pPr>
        <w:pStyle w:val="Footer"/>
        <w:spacing w:line="180" w:lineRule="exact"/>
        <w:jc w:val="center"/>
        <w:rPr>
          <w:b/>
          <w:i/>
        </w:rPr>
      </w:pPr>
    </w:p>
    <w:p w14:paraId="79D77B53" w14:textId="77777777" w:rsidR="00BA7443" w:rsidRDefault="00BA7443" w:rsidP="008859FB">
      <w:pPr>
        <w:pStyle w:val="Footer"/>
        <w:spacing w:line="180" w:lineRule="exact"/>
        <w:jc w:val="center"/>
        <w:rPr>
          <w:b/>
          <w:i/>
        </w:rPr>
      </w:pPr>
    </w:p>
    <w:p w14:paraId="5AA32ABE" w14:textId="77777777" w:rsidR="00BA7443" w:rsidRDefault="00BA7443" w:rsidP="008859FB">
      <w:pPr>
        <w:pStyle w:val="Footer"/>
        <w:spacing w:line="180" w:lineRule="exact"/>
        <w:jc w:val="center"/>
        <w:rPr>
          <w:b/>
          <w:i/>
        </w:rPr>
      </w:pPr>
    </w:p>
    <w:p w14:paraId="40ABA426" w14:textId="77777777" w:rsidR="00BA7443" w:rsidRDefault="00BA7443" w:rsidP="008859FB">
      <w:pPr>
        <w:pStyle w:val="Footer"/>
        <w:spacing w:line="180" w:lineRule="exact"/>
        <w:jc w:val="center"/>
        <w:rPr>
          <w:b/>
          <w:i/>
        </w:rPr>
      </w:pPr>
    </w:p>
    <w:p w14:paraId="13C51994" w14:textId="77777777" w:rsidR="00BA7443" w:rsidRDefault="00BA7443" w:rsidP="008859FB">
      <w:pPr>
        <w:pStyle w:val="Footer"/>
        <w:spacing w:line="180" w:lineRule="exact"/>
        <w:jc w:val="center"/>
        <w:rPr>
          <w:b/>
          <w:i/>
        </w:rPr>
      </w:pPr>
    </w:p>
    <w:p w14:paraId="0B72F918" w14:textId="77777777" w:rsidR="008859FB" w:rsidRDefault="008859FB" w:rsidP="008859FB">
      <w:pPr>
        <w:pStyle w:val="Footer"/>
        <w:spacing w:line="180" w:lineRule="exact"/>
        <w:jc w:val="center"/>
        <w:rPr>
          <w:b/>
          <w:i/>
        </w:rPr>
      </w:pPr>
    </w:p>
    <w:p w14:paraId="54CAB548" w14:textId="77777777" w:rsidR="008859FB" w:rsidRDefault="008859FB" w:rsidP="008859FB">
      <w:pPr>
        <w:pStyle w:val="Footer"/>
        <w:spacing w:line="180" w:lineRule="exact"/>
        <w:jc w:val="center"/>
        <w:rPr>
          <w:b/>
          <w:i/>
        </w:rPr>
      </w:pPr>
    </w:p>
    <w:p w14:paraId="7F996165" w14:textId="77777777" w:rsidR="005328A5" w:rsidRDefault="00E475DD" w:rsidP="00097F24">
      <w:pPr>
        <w:pStyle w:val="Footer"/>
        <w:spacing w:after="120" w:line="220" w:lineRule="exact"/>
        <w:jc w:val="center"/>
        <w:rPr>
          <w:b/>
          <w:i/>
        </w:rPr>
      </w:pPr>
      <w:r>
        <w:rPr>
          <w:b/>
          <w:i/>
        </w:rPr>
        <w:t xml:space="preserve">Please include a </w:t>
      </w:r>
      <w:r w:rsidR="00E126FC">
        <w:rPr>
          <w:b/>
          <w:i/>
        </w:rPr>
        <w:t>photo</w:t>
      </w:r>
      <w:r>
        <w:rPr>
          <w:b/>
          <w:i/>
        </w:rPr>
        <w:t xml:space="preserve"> </w:t>
      </w:r>
      <w:r w:rsidR="00E126FC">
        <w:rPr>
          <w:b/>
          <w:i/>
        </w:rPr>
        <w:t>of your project with submission</w:t>
      </w:r>
      <w:r w:rsidR="005328A5" w:rsidRPr="001042B1">
        <w:rPr>
          <w:b/>
          <w:i/>
        </w:rPr>
        <w:t>.</w:t>
      </w:r>
      <w:r w:rsidR="00E126FC">
        <w:rPr>
          <w:b/>
          <w:i/>
        </w:rPr>
        <w:t xml:space="preserve"> </w:t>
      </w:r>
      <w:r w:rsidR="00097F24">
        <w:rPr>
          <w:b/>
          <w:i/>
        </w:rPr>
        <w:t>Please add additional pages if needed.</w:t>
      </w:r>
    </w:p>
    <w:p w14:paraId="3A3A6284" w14:textId="77777777" w:rsidR="008859FB" w:rsidRPr="001042B1" w:rsidRDefault="008859FB" w:rsidP="008859FB">
      <w:pPr>
        <w:pStyle w:val="Footer"/>
        <w:spacing w:line="180" w:lineRule="exact"/>
        <w:rPr>
          <w:b/>
          <w:i/>
        </w:rPr>
      </w:pPr>
    </w:p>
    <w:p w14:paraId="6CE2417C" w14:textId="27891AEB" w:rsidR="00B3326F" w:rsidRPr="005328A5" w:rsidRDefault="00152374" w:rsidP="008859FB">
      <w:pPr>
        <w:tabs>
          <w:tab w:val="left" w:pos="2265"/>
        </w:tabs>
        <w:spacing w:line="180" w:lineRule="exact"/>
        <w:jc w:val="center"/>
        <w:rPr>
          <w:i/>
        </w:rPr>
      </w:pPr>
      <w:r>
        <w:rPr>
          <w:i/>
        </w:rPr>
        <w:t xml:space="preserve">Entries will be accepted on a continual </w:t>
      </w:r>
      <w:r w:rsidR="007B49A8">
        <w:rPr>
          <w:i/>
        </w:rPr>
        <w:t xml:space="preserve">basis, but each cycle will have a deadline of May </w:t>
      </w:r>
      <w:r w:rsidR="008A0EE4">
        <w:rPr>
          <w:i/>
        </w:rPr>
        <w:t>1</w:t>
      </w:r>
      <w:r w:rsidR="007B49A8">
        <w:rPr>
          <w:i/>
        </w:rPr>
        <w:t xml:space="preserve"> of each calendar year to be considered for that year’s awards</w:t>
      </w:r>
      <w:r>
        <w:rPr>
          <w:i/>
        </w:rPr>
        <w:t>.</w:t>
      </w:r>
      <w:r w:rsidR="005328A5" w:rsidRPr="005328A5">
        <w:rPr>
          <w:i/>
        </w:rPr>
        <w:t xml:space="preserve"> </w:t>
      </w:r>
      <w:r>
        <w:rPr>
          <w:i/>
        </w:rPr>
        <w:t xml:space="preserve">Please submit </w:t>
      </w:r>
      <w:r w:rsidR="005328A5" w:rsidRPr="005328A5">
        <w:rPr>
          <w:i/>
        </w:rPr>
        <w:t xml:space="preserve">all entries by </w:t>
      </w:r>
      <w:r w:rsidR="002C1A34">
        <w:rPr>
          <w:i/>
        </w:rPr>
        <w:t xml:space="preserve">email </w:t>
      </w:r>
      <w:r w:rsidR="005328A5" w:rsidRPr="005328A5">
        <w:rPr>
          <w:i/>
        </w:rPr>
        <w:t>to:</w:t>
      </w:r>
    </w:p>
    <w:p w14:paraId="3EF72297" w14:textId="77777777" w:rsidR="008859FB" w:rsidRPr="00097F24" w:rsidRDefault="005328A5" w:rsidP="008859FB">
      <w:pPr>
        <w:tabs>
          <w:tab w:val="left" w:pos="2265"/>
        </w:tabs>
        <w:spacing w:line="180" w:lineRule="exact"/>
        <w:jc w:val="center"/>
        <w:rPr>
          <w:rStyle w:val="Hyperlink"/>
          <w:b/>
          <w:i/>
          <w:color w:val="auto"/>
          <w:u w:val="none"/>
        </w:rPr>
      </w:pPr>
      <w:r w:rsidRPr="005328A5">
        <w:rPr>
          <w:i/>
        </w:rPr>
        <w:t xml:space="preserve">New Jersey Local Technical Assistance Program: </w:t>
      </w:r>
      <w:r w:rsidR="00545FA6" w:rsidRPr="00545FA6">
        <w:rPr>
          <w:rStyle w:val="Hyperlink"/>
          <w:i/>
        </w:rPr>
        <w:t>jleli@soe.rutgers.edu</w:t>
      </w:r>
      <w:r w:rsidR="008859FB">
        <w:rPr>
          <w:rStyle w:val="Hyperlink"/>
          <w:b/>
          <w:i/>
          <w:color w:val="auto"/>
          <w:u w:val="none"/>
        </w:rPr>
        <w:t xml:space="preserve">     </w:t>
      </w:r>
      <w:r w:rsidR="008859FB">
        <w:rPr>
          <w:rStyle w:val="Hyperlink"/>
          <w:i/>
          <w:color w:val="auto"/>
          <w:u w:val="none"/>
        </w:rPr>
        <w:t xml:space="preserve"> </w:t>
      </w:r>
    </w:p>
    <w:p w14:paraId="29F6CE1A" w14:textId="77777777" w:rsidR="00571C6E" w:rsidRDefault="00B5329B" w:rsidP="00C607C7">
      <w:pPr>
        <w:tabs>
          <w:tab w:val="left" w:pos="2265"/>
        </w:tabs>
        <w:spacing w:line="180" w:lineRule="exact"/>
        <w:jc w:val="center"/>
        <w:rPr>
          <w:i/>
        </w:rPr>
      </w:pPr>
      <w:hyperlink r:id="rId11" w:history="1">
        <w:r w:rsidRPr="001331B5">
          <w:rPr>
            <w:rStyle w:val="Hyperlink"/>
            <w:b/>
            <w:i/>
          </w:rPr>
          <w:t>https://cait.rutgers.edu/mousetrap</w:t>
        </w:r>
      </w:hyperlink>
    </w:p>
    <w:sectPr w:rsidR="00571C6E" w:rsidSect="00CC18E5">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8DF18" w14:textId="77777777" w:rsidR="0018598F" w:rsidRDefault="0018598F" w:rsidP="00F959D5">
      <w:pPr>
        <w:spacing w:after="0" w:line="240" w:lineRule="auto"/>
      </w:pPr>
      <w:r>
        <w:separator/>
      </w:r>
    </w:p>
  </w:endnote>
  <w:endnote w:type="continuationSeparator" w:id="0">
    <w:p w14:paraId="0738BB57" w14:textId="77777777" w:rsidR="0018598F" w:rsidRDefault="0018598F" w:rsidP="00F9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E794" w14:textId="77777777" w:rsidR="0018598F" w:rsidRDefault="0018598F" w:rsidP="00F959D5">
      <w:pPr>
        <w:spacing w:after="0" w:line="240" w:lineRule="auto"/>
      </w:pPr>
      <w:r>
        <w:separator/>
      </w:r>
    </w:p>
  </w:footnote>
  <w:footnote w:type="continuationSeparator" w:id="0">
    <w:p w14:paraId="233CB5E9" w14:textId="77777777" w:rsidR="0018598F" w:rsidRDefault="0018598F" w:rsidP="00F95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B389B"/>
    <w:multiLevelType w:val="hybridMultilevel"/>
    <w:tmpl w:val="6BBA50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DCB10EB"/>
    <w:multiLevelType w:val="hybridMultilevel"/>
    <w:tmpl w:val="7E6C7806"/>
    <w:lvl w:ilvl="0" w:tplc="0E16C6EA">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AE1E2A"/>
    <w:multiLevelType w:val="multilevel"/>
    <w:tmpl w:val="CAACE80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68845720"/>
    <w:multiLevelType w:val="hybridMultilevel"/>
    <w:tmpl w:val="79C64418"/>
    <w:lvl w:ilvl="0" w:tplc="0E16C6EA">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75E27E8"/>
    <w:multiLevelType w:val="hybridMultilevel"/>
    <w:tmpl w:val="710E91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73377649">
    <w:abstractNumId w:val="0"/>
  </w:num>
  <w:num w:numId="2" w16cid:durableId="857158984">
    <w:abstractNumId w:val="4"/>
  </w:num>
  <w:num w:numId="3" w16cid:durableId="2041275512">
    <w:abstractNumId w:val="1"/>
  </w:num>
  <w:num w:numId="4" w16cid:durableId="995841636">
    <w:abstractNumId w:val="3"/>
  </w:num>
  <w:num w:numId="5" w16cid:durableId="122999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D5"/>
    <w:rsid w:val="00003408"/>
    <w:rsid w:val="00067208"/>
    <w:rsid w:val="0008559A"/>
    <w:rsid w:val="000869C6"/>
    <w:rsid w:val="0009404C"/>
    <w:rsid w:val="00095CDE"/>
    <w:rsid w:val="00097F24"/>
    <w:rsid w:val="000A242C"/>
    <w:rsid w:val="000B614A"/>
    <w:rsid w:val="001042B1"/>
    <w:rsid w:val="00152374"/>
    <w:rsid w:val="0018598F"/>
    <w:rsid w:val="00194E2B"/>
    <w:rsid w:val="00224329"/>
    <w:rsid w:val="0023235F"/>
    <w:rsid w:val="00267264"/>
    <w:rsid w:val="00296BB6"/>
    <w:rsid w:val="002B06D3"/>
    <w:rsid w:val="002C1A34"/>
    <w:rsid w:val="003820F4"/>
    <w:rsid w:val="00395B45"/>
    <w:rsid w:val="003A44CE"/>
    <w:rsid w:val="003D2AC9"/>
    <w:rsid w:val="003D7C56"/>
    <w:rsid w:val="003E1220"/>
    <w:rsid w:val="004304DF"/>
    <w:rsid w:val="00443BDD"/>
    <w:rsid w:val="00484FAC"/>
    <w:rsid w:val="004A7C34"/>
    <w:rsid w:val="004A7D41"/>
    <w:rsid w:val="004B6966"/>
    <w:rsid w:val="005328A5"/>
    <w:rsid w:val="00545FA6"/>
    <w:rsid w:val="0056425C"/>
    <w:rsid w:val="00571C6E"/>
    <w:rsid w:val="00580D3C"/>
    <w:rsid w:val="00581991"/>
    <w:rsid w:val="005D4D0C"/>
    <w:rsid w:val="005F7415"/>
    <w:rsid w:val="00637B26"/>
    <w:rsid w:val="00643DBB"/>
    <w:rsid w:val="006A4CEE"/>
    <w:rsid w:val="006A4D42"/>
    <w:rsid w:val="006C6BEF"/>
    <w:rsid w:val="006F1E46"/>
    <w:rsid w:val="007000B4"/>
    <w:rsid w:val="007154B4"/>
    <w:rsid w:val="007705E4"/>
    <w:rsid w:val="007B493A"/>
    <w:rsid w:val="007B49A8"/>
    <w:rsid w:val="007F7081"/>
    <w:rsid w:val="00800F05"/>
    <w:rsid w:val="0084384D"/>
    <w:rsid w:val="008859FB"/>
    <w:rsid w:val="008A0EE4"/>
    <w:rsid w:val="008C031F"/>
    <w:rsid w:val="008D5059"/>
    <w:rsid w:val="009000BE"/>
    <w:rsid w:val="00923F6A"/>
    <w:rsid w:val="00940A86"/>
    <w:rsid w:val="00943F08"/>
    <w:rsid w:val="00952753"/>
    <w:rsid w:val="00956A90"/>
    <w:rsid w:val="009577D6"/>
    <w:rsid w:val="009609A9"/>
    <w:rsid w:val="009A7C78"/>
    <w:rsid w:val="00A040AC"/>
    <w:rsid w:val="00A1548F"/>
    <w:rsid w:val="00A3558C"/>
    <w:rsid w:val="00A850A6"/>
    <w:rsid w:val="00A931B2"/>
    <w:rsid w:val="00AC0CE8"/>
    <w:rsid w:val="00AE512A"/>
    <w:rsid w:val="00AF0461"/>
    <w:rsid w:val="00AF128D"/>
    <w:rsid w:val="00AF4BAA"/>
    <w:rsid w:val="00B000B7"/>
    <w:rsid w:val="00B01A82"/>
    <w:rsid w:val="00B237F5"/>
    <w:rsid w:val="00B3326F"/>
    <w:rsid w:val="00B47D1B"/>
    <w:rsid w:val="00B5329B"/>
    <w:rsid w:val="00B8762C"/>
    <w:rsid w:val="00BA7443"/>
    <w:rsid w:val="00BB4C38"/>
    <w:rsid w:val="00BB7240"/>
    <w:rsid w:val="00C42721"/>
    <w:rsid w:val="00C607C7"/>
    <w:rsid w:val="00CA53C7"/>
    <w:rsid w:val="00CC18E5"/>
    <w:rsid w:val="00D17328"/>
    <w:rsid w:val="00D23E9E"/>
    <w:rsid w:val="00D604E9"/>
    <w:rsid w:val="00DA1B8F"/>
    <w:rsid w:val="00DB041D"/>
    <w:rsid w:val="00DB62FB"/>
    <w:rsid w:val="00DC594B"/>
    <w:rsid w:val="00DF322F"/>
    <w:rsid w:val="00E126FC"/>
    <w:rsid w:val="00E475DD"/>
    <w:rsid w:val="00E802C9"/>
    <w:rsid w:val="00E87F35"/>
    <w:rsid w:val="00E95569"/>
    <w:rsid w:val="00E96DC7"/>
    <w:rsid w:val="00EB7C8C"/>
    <w:rsid w:val="00EE64E6"/>
    <w:rsid w:val="00EF2DFC"/>
    <w:rsid w:val="00F006BF"/>
    <w:rsid w:val="00F27F81"/>
    <w:rsid w:val="00F51E4B"/>
    <w:rsid w:val="00F5532D"/>
    <w:rsid w:val="00F66F8E"/>
    <w:rsid w:val="00F90BD9"/>
    <w:rsid w:val="00F959D5"/>
    <w:rsid w:val="00F96FE8"/>
    <w:rsid w:val="00FA2860"/>
    <w:rsid w:val="00FB7EB9"/>
    <w:rsid w:val="00FC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9392"/>
  <w15:docId w15:val="{820A8F30-E52C-4DF7-84F1-8FA75620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D5"/>
  </w:style>
  <w:style w:type="paragraph" w:styleId="Footer">
    <w:name w:val="footer"/>
    <w:basedOn w:val="Normal"/>
    <w:link w:val="FooterChar"/>
    <w:uiPriority w:val="99"/>
    <w:unhideWhenUsed/>
    <w:rsid w:val="00F95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D5"/>
  </w:style>
  <w:style w:type="paragraph" w:styleId="ListParagraph">
    <w:name w:val="List Paragraph"/>
    <w:basedOn w:val="Normal"/>
    <w:uiPriority w:val="34"/>
    <w:qFormat/>
    <w:rsid w:val="00580D3C"/>
    <w:pPr>
      <w:ind w:left="720"/>
      <w:contextualSpacing/>
    </w:pPr>
  </w:style>
  <w:style w:type="paragraph" w:styleId="BalloonText">
    <w:name w:val="Balloon Text"/>
    <w:basedOn w:val="Normal"/>
    <w:link w:val="BalloonTextChar"/>
    <w:uiPriority w:val="99"/>
    <w:semiHidden/>
    <w:unhideWhenUsed/>
    <w:rsid w:val="0095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A90"/>
    <w:rPr>
      <w:rFonts w:ascii="Segoe UI" w:hAnsi="Segoe UI" w:cs="Segoe UI"/>
      <w:sz w:val="18"/>
      <w:szCs w:val="18"/>
    </w:rPr>
  </w:style>
  <w:style w:type="character" w:styleId="Hyperlink">
    <w:name w:val="Hyperlink"/>
    <w:basedOn w:val="DefaultParagraphFont"/>
    <w:uiPriority w:val="99"/>
    <w:unhideWhenUsed/>
    <w:rsid w:val="005328A5"/>
    <w:rPr>
      <w:color w:val="0563C1" w:themeColor="hyperlink"/>
      <w:u w:val="single"/>
    </w:rPr>
  </w:style>
  <w:style w:type="character" w:styleId="CommentReference">
    <w:name w:val="annotation reference"/>
    <w:basedOn w:val="DefaultParagraphFont"/>
    <w:uiPriority w:val="99"/>
    <w:semiHidden/>
    <w:unhideWhenUsed/>
    <w:rsid w:val="006A4D42"/>
    <w:rPr>
      <w:sz w:val="16"/>
      <w:szCs w:val="16"/>
    </w:rPr>
  </w:style>
  <w:style w:type="paragraph" w:styleId="CommentText">
    <w:name w:val="annotation text"/>
    <w:basedOn w:val="Normal"/>
    <w:link w:val="CommentTextChar"/>
    <w:uiPriority w:val="99"/>
    <w:semiHidden/>
    <w:unhideWhenUsed/>
    <w:rsid w:val="006A4D42"/>
    <w:pPr>
      <w:spacing w:line="240" w:lineRule="auto"/>
    </w:pPr>
    <w:rPr>
      <w:sz w:val="20"/>
      <w:szCs w:val="20"/>
    </w:rPr>
  </w:style>
  <w:style w:type="character" w:customStyle="1" w:styleId="CommentTextChar">
    <w:name w:val="Comment Text Char"/>
    <w:basedOn w:val="DefaultParagraphFont"/>
    <w:link w:val="CommentText"/>
    <w:uiPriority w:val="99"/>
    <w:semiHidden/>
    <w:rsid w:val="006A4D42"/>
    <w:rPr>
      <w:sz w:val="20"/>
      <w:szCs w:val="20"/>
    </w:rPr>
  </w:style>
  <w:style w:type="paragraph" w:styleId="CommentSubject">
    <w:name w:val="annotation subject"/>
    <w:basedOn w:val="CommentText"/>
    <w:next w:val="CommentText"/>
    <w:link w:val="CommentSubjectChar"/>
    <w:uiPriority w:val="99"/>
    <w:semiHidden/>
    <w:unhideWhenUsed/>
    <w:rsid w:val="006A4D42"/>
    <w:rPr>
      <w:b/>
      <w:bCs/>
    </w:rPr>
  </w:style>
  <w:style w:type="character" w:customStyle="1" w:styleId="CommentSubjectChar">
    <w:name w:val="Comment Subject Char"/>
    <w:basedOn w:val="CommentTextChar"/>
    <w:link w:val="CommentSubject"/>
    <w:uiPriority w:val="99"/>
    <w:semiHidden/>
    <w:rsid w:val="006A4D42"/>
    <w:rPr>
      <w:b/>
      <w:bCs/>
      <w:sz w:val="20"/>
      <w:szCs w:val="20"/>
    </w:rPr>
  </w:style>
  <w:style w:type="paragraph" w:styleId="Revision">
    <w:name w:val="Revision"/>
    <w:hidden/>
    <w:uiPriority w:val="99"/>
    <w:semiHidden/>
    <w:rsid w:val="006A4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46723">
      <w:bodyDiv w:val="1"/>
      <w:marLeft w:val="0"/>
      <w:marRight w:val="0"/>
      <w:marTop w:val="0"/>
      <w:marBottom w:val="0"/>
      <w:divBdr>
        <w:top w:val="none" w:sz="0" w:space="0" w:color="auto"/>
        <w:left w:val="none" w:sz="0" w:space="0" w:color="auto"/>
        <w:bottom w:val="none" w:sz="0" w:space="0" w:color="auto"/>
        <w:right w:val="none" w:sz="0" w:space="0" w:color="auto"/>
      </w:divBdr>
    </w:div>
    <w:div w:id="910113683">
      <w:bodyDiv w:val="1"/>
      <w:marLeft w:val="0"/>
      <w:marRight w:val="0"/>
      <w:marTop w:val="0"/>
      <w:marBottom w:val="0"/>
      <w:divBdr>
        <w:top w:val="none" w:sz="0" w:space="0" w:color="auto"/>
        <w:left w:val="none" w:sz="0" w:space="0" w:color="auto"/>
        <w:bottom w:val="none" w:sz="0" w:space="0" w:color="auto"/>
        <w:right w:val="none" w:sz="0" w:space="0" w:color="auto"/>
      </w:divBdr>
    </w:div>
    <w:div w:id="11616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it.rutgers.edu/mousetra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6A7E-39CB-495A-8DA5-96BA758C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NJLTAP-10</dc:creator>
  <cp:lastModifiedBy>KS</cp:lastModifiedBy>
  <cp:revision>2</cp:revision>
  <cp:lastPrinted>2017-04-25T15:09:00Z</cp:lastPrinted>
  <dcterms:created xsi:type="dcterms:W3CDTF">2025-01-08T15:45:00Z</dcterms:created>
  <dcterms:modified xsi:type="dcterms:W3CDTF">2025-01-08T15:45:00Z</dcterms:modified>
</cp:coreProperties>
</file>