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FC05" w14:textId="39CE87D3" w:rsidR="00180556" w:rsidRPr="000065A9" w:rsidRDefault="00371407" w:rsidP="00371407">
      <w:pPr>
        <w:spacing w:line="360" w:lineRule="auto"/>
        <w:jc w:val="both"/>
        <w:rPr>
          <w:rFonts w:ascii="Calibri" w:hAnsi="Calibri" w:cs="Calibri"/>
        </w:rPr>
      </w:pPr>
      <w:r w:rsidRPr="000065A9">
        <w:rPr>
          <w:rFonts w:ascii="Calibri" w:hAnsi="Calibri" w:cs="Calibri"/>
        </w:rPr>
        <w:t>Md. Tufajjal Hossain is a Ph.D. student in Transportation Engineering at the New Jersey Institute of Technology (NJIT). His research focuses on traffic flow modeling, intelligent transportation systems, and AI-driven traffic safety analysis. His recent work includes developing real-time incident detection models using crowdsourced Waze data and designing a data-driven framework for optimal Safety Service Patrol route identification based on historical crash data. He also explores crash severity prediction using large language models to enhance roadway safety analytics. At NJIT, he serves as a Teaching Assistant and has contributed to NJDOT-funded research at the Intelligent Transportation Systems Research Center. He is the recipient of the 2025 ITSNJ Outstanding Graduate Student Award and the Best Poster Award at the 2024 ITSNJ Annual Meeting, recognizing his academic excellence and contributions to advancing intelligent and data-driven transportation systems.</w:t>
      </w:r>
    </w:p>
    <w:sectPr w:rsidR="00180556" w:rsidRPr="00006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DD"/>
    <w:rsid w:val="000065A9"/>
    <w:rsid w:val="00094E2E"/>
    <w:rsid w:val="001427E8"/>
    <w:rsid w:val="00180556"/>
    <w:rsid w:val="00371407"/>
    <w:rsid w:val="003839CF"/>
    <w:rsid w:val="0044094C"/>
    <w:rsid w:val="00483C62"/>
    <w:rsid w:val="00571CDD"/>
    <w:rsid w:val="00836561"/>
    <w:rsid w:val="009B5A01"/>
    <w:rsid w:val="00CB369C"/>
    <w:rsid w:val="00E57BF7"/>
    <w:rsid w:val="00EE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2840"/>
  <w15:chartTrackingRefBased/>
  <w15:docId w15:val="{AA7F2D9E-A69A-4346-A0F8-A7D54F3D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CDD"/>
    <w:rPr>
      <w:rFonts w:eastAsiaTheme="majorEastAsia" w:cstheme="majorBidi"/>
      <w:color w:val="272727" w:themeColor="text1" w:themeTint="D8"/>
    </w:rPr>
  </w:style>
  <w:style w:type="paragraph" w:styleId="Title">
    <w:name w:val="Title"/>
    <w:basedOn w:val="Normal"/>
    <w:next w:val="Normal"/>
    <w:link w:val="TitleChar"/>
    <w:uiPriority w:val="10"/>
    <w:qFormat/>
    <w:rsid w:val="00571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CDD"/>
    <w:pPr>
      <w:spacing w:before="160"/>
      <w:jc w:val="center"/>
    </w:pPr>
    <w:rPr>
      <w:i/>
      <w:iCs/>
      <w:color w:val="404040" w:themeColor="text1" w:themeTint="BF"/>
    </w:rPr>
  </w:style>
  <w:style w:type="character" w:customStyle="1" w:styleId="QuoteChar">
    <w:name w:val="Quote Char"/>
    <w:basedOn w:val="DefaultParagraphFont"/>
    <w:link w:val="Quote"/>
    <w:uiPriority w:val="29"/>
    <w:rsid w:val="00571CDD"/>
    <w:rPr>
      <w:i/>
      <w:iCs/>
      <w:color w:val="404040" w:themeColor="text1" w:themeTint="BF"/>
    </w:rPr>
  </w:style>
  <w:style w:type="paragraph" w:styleId="ListParagraph">
    <w:name w:val="List Paragraph"/>
    <w:basedOn w:val="Normal"/>
    <w:uiPriority w:val="34"/>
    <w:qFormat/>
    <w:rsid w:val="00571CDD"/>
    <w:pPr>
      <w:ind w:left="720"/>
      <w:contextualSpacing/>
    </w:pPr>
  </w:style>
  <w:style w:type="character" w:styleId="IntenseEmphasis">
    <w:name w:val="Intense Emphasis"/>
    <w:basedOn w:val="DefaultParagraphFont"/>
    <w:uiPriority w:val="21"/>
    <w:qFormat/>
    <w:rsid w:val="00571CDD"/>
    <w:rPr>
      <w:i/>
      <w:iCs/>
      <w:color w:val="0F4761" w:themeColor="accent1" w:themeShade="BF"/>
    </w:rPr>
  </w:style>
  <w:style w:type="paragraph" w:styleId="IntenseQuote">
    <w:name w:val="Intense Quote"/>
    <w:basedOn w:val="Normal"/>
    <w:next w:val="Normal"/>
    <w:link w:val="IntenseQuoteChar"/>
    <w:uiPriority w:val="30"/>
    <w:qFormat/>
    <w:rsid w:val="00571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CDD"/>
    <w:rPr>
      <w:i/>
      <w:iCs/>
      <w:color w:val="0F4761" w:themeColor="accent1" w:themeShade="BF"/>
    </w:rPr>
  </w:style>
  <w:style w:type="character" w:styleId="IntenseReference">
    <w:name w:val="Intense Reference"/>
    <w:basedOn w:val="DefaultParagraphFont"/>
    <w:uiPriority w:val="32"/>
    <w:qFormat/>
    <w:rsid w:val="00571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Hossain, Md Tufajjal</dc:creator>
  <cp:keywords/>
  <dc:description/>
  <cp:lastModifiedBy>Janet Leli</cp:lastModifiedBy>
  <cp:revision>2</cp:revision>
  <dcterms:created xsi:type="dcterms:W3CDTF">2025-10-10T11:51:00Z</dcterms:created>
  <dcterms:modified xsi:type="dcterms:W3CDTF">2025-10-10T11:51:00Z</dcterms:modified>
</cp:coreProperties>
</file>