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5338" w14:textId="77777777" w:rsidR="0047117C" w:rsidRPr="00DF49C6" w:rsidRDefault="0047117C" w:rsidP="0047117C">
      <w:pPr>
        <w:pStyle w:val="BasicParagraph"/>
        <w:jc w:val="both"/>
        <w:rPr>
          <w:rStyle w:val="BodyCopy2023GeneralResume"/>
          <w:rFonts w:ascii="Calibri" w:hAnsi="Calibri" w:cs="Calibri"/>
          <w:color w:val="23201F"/>
          <w:sz w:val="24"/>
          <w:szCs w:val="24"/>
        </w:rPr>
      </w:pPr>
      <w:r w:rsidRPr="00DF49C6">
        <w:rPr>
          <w:rStyle w:val="BodyCopy2023GeneralResume"/>
          <w:rFonts w:ascii="Calibri" w:hAnsi="Calibri" w:cs="Calibri"/>
          <w:b/>
          <w:bCs/>
          <w:color w:val="23201F"/>
          <w:sz w:val="24"/>
          <w:szCs w:val="24"/>
          <w:u w:val="single"/>
        </w:rPr>
        <w:t>Dave Wagner bio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:</w:t>
      </w:r>
    </w:p>
    <w:p w14:paraId="33D7CF3A" w14:textId="77777777" w:rsidR="0047117C" w:rsidRPr="00DF49C6" w:rsidRDefault="0047117C" w:rsidP="0047117C">
      <w:pPr>
        <w:pStyle w:val="BasicParagraph"/>
        <w:jc w:val="both"/>
        <w:rPr>
          <w:rStyle w:val="BodyCopy2023GeneralResume"/>
          <w:rFonts w:ascii="Calibri" w:hAnsi="Calibri" w:cs="Calibri"/>
          <w:color w:val="23201F"/>
          <w:sz w:val="24"/>
          <w:szCs w:val="24"/>
        </w:rPr>
      </w:pPr>
    </w:p>
    <w:p w14:paraId="1B4D0EFD" w14:textId="5DEC2E9C" w:rsidR="0047117C" w:rsidRPr="00DF49C6" w:rsidRDefault="0047117C" w:rsidP="0047117C">
      <w:pPr>
        <w:pStyle w:val="BasicParagraph"/>
        <w:jc w:val="both"/>
        <w:rPr>
          <w:rStyle w:val="BodyCopy2023GeneralResume"/>
          <w:rFonts w:ascii="Calibri" w:hAnsi="Calibri" w:cs="Calibri"/>
          <w:color w:val="23201F"/>
          <w:sz w:val="24"/>
          <w:szCs w:val="24"/>
        </w:rPr>
      </w:pP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Mr. Wagner is an experienced Department Director, Project Manager, and an expert in Asset Management Systems, Geographic Information Systems (GIS), and custom application developments</w:t>
      </w:r>
      <w:r w:rsidR="00B91C92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 for transportation projects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. Mr. Wagner has 30 years of project experience for 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New Jersey 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public agencies 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i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ncluding NJDOT, NJ Transit, DRJTBC, NJDEP, NJ Treasury, counties, and numerous transportation agencies throughout the United States. </w:t>
      </w:r>
      <w:r w:rsidR="00FB4993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Mr. Wagner is actively involved in GPI’s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 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workforce development</w:t>
      </w:r>
      <w:r w:rsidR="00FB4993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 efforts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. </w:t>
      </w:r>
      <w:r w:rsidR="00FB4993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He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 </w:t>
      </w:r>
      <w:r w:rsidR="007E529A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is involved in </w:t>
      </w:r>
      <w:r w:rsidR="00E5388E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recruit</w:t>
      </w:r>
      <w:r w:rsidR="007E529A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ing and interviewing prospective talent, along with developing and retaining them once they are part of the GPI Team. He has worked at the ground level with summer interns, as </w:t>
      </w:r>
      <w:r w:rsidR="00B91C92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well as the continuous development of </w:t>
      </w:r>
      <w:r w:rsidR="007E529A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project managers and key office staff.</w:t>
      </w:r>
      <w:r w:rsidR="00B91C92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 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Mr. Wagner </w:t>
      </w:r>
      <w:r w:rsidR="00B91C92"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 xml:space="preserve">is a certified Geographic Information Systems Professional (GISP), and </w:t>
      </w:r>
      <w:r w:rsidRPr="00DF49C6">
        <w:rPr>
          <w:rStyle w:val="BodyCopy2023GeneralResume"/>
          <w:rFonts w:ascii="Calibri" w:hAnsi="Calibri" w:cs="Calibri"/>
          <w:color w:val="23201F"/>
          <w:sz w:val="24"/>
          <w:szCs w:val="24"/>
        </w:rPr>
        <w:t>also holds a Master of Business Administration (MBA).</w:t>
      </w:r>
    </w:p>
    <w:p w14:paraId="7169FEB8" w14:textId="77777777" w:rsidR="007D5498" w:rsidRDefault="007D5498">
      <w:pPr>
        <w:rPr>
          <w:rFonts w:ascii="Arial" w:hAnsi="Arial" w:cs="Arial"/>
        </w:rPr>
      </w:pPr>
    </w:p>
    <w:p w14:paraId="28DD4A98" w14:textId="77777777" w:rsidR="00890E3C" w:rsidRPr="0047117C" w:rsidRDefault="00890E3C">
      <w:pPr>
        <w:rPr>
          <w:rFonts w:ascii="Arial" w:hAnsi="Arial" w:cs="Arial"/>
        </w:rPr>
      </w:pPr>
    </w:p>
    <w:sectPr w:rsidR="00890E3C" w:rsidRPr="00471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47"/>
    <w:rsid w:val="00091D42"/>
    <w:rsid w:val="001025E2"/>
    <w:rsid w:val="003576DB"/>
    <w:rsid w:val="00434A38"/>
    <w:rsid w:val="0047117C"/>
    <w:rsid w:val="005D4D47"/>
    <w:rsid w:val="0072253C"/>
    <w:rsid w:val="007D5498"/>
    <w:rsid w:val="007E529A"/>
    <w:rsid w:val="00890E3C"/>
    <w:rsid w:val="00A4140A"/>
    <w:rsid w:val="00B91C92"/>
    <w:rsid w:val="00C23CEC"/>
    <w:rsid w:val="00C37443"/>
    <w:rsid w:val="00DF49C6"/>
    <w:rsid w:val="00E5388E"/>
    <w:rsid w:val="00F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950A"/>
  <w15:chartTrackingRefBased/>
  <w15:docId w15:val="{3F632700-3205-4FB7-AFAE-3AD2615F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D47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4711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14:ligatures w14:val="none"/>
    </w:rPr>
  </w:style>
  <w:style w:type="character" w:customStyle="1" w:styleId="BodyCopy2023GeneralResume">
    <w:name w:val="Body Copy / 2023 General Resume"/>
    <w:uiPriority w:val="99"/>
    <w:rsid w:val="0047117C"/>
    <w:rPr>
      <w:rFonts w:ascii="Arial Narrow" w:hAnsi="Arial Narrow" w:cs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Wagner</dc:creator>
  <cp:keywords/>
  <dc:description/>
  <cp:lastModifiedBy>Janet Leli</cp:lastModifiedBy>
  <cp:revision>4</cp:revision>
  <cp:lastPrinted>2025-10-06T12:17:00Z</cp:lastPrinted>
  <dcterms:created xsi:type="dcterms:W3CDTF">2025-10-06T12:59:00Z</dcterms:created>
  <dcterms:modified xsi:type="dcterms:W3CDTF">2025-10-06T13:00:00Z</dcterms:modified>
</cp:coreProperties>
</file>