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A43F9" w14:textId="77777777" w:rsidR="004568E2" w:rsidRPr="004568E2" w:rsidRDefault="004568E2" w:rsidP="004568E2">
      <w:pPr>
        <w:pStyle w:val="xxmsonormal"/>
        <w:shd w:val="clear" w:color="auto" w:fill="FFFFFF"/>
        <w:spacing w:before="0" w:beforeAutospacing="0" w:after="0" w:afterAutospacing="0"/>
        <w:rPr>
          <w:rFonts w:ascii="Calibri" w:hAnsi="Calibri" w:cs="Calibri"/>
          <w:color w:val="242424"/>
        </w:rPr>
      </w:pPr>
      <w:proofErr w:type="spellStart"/>
      <w:r w:rsidRPr="004568E2">
        <w:rPr>
          <w:rFonts w:ascii="Calibri" w:hAnsi="Calibri" w:cs="Calibri"/>
          <w:color w:val="242424"/>
          <w:bdr w:val="none" w:sz="0" w:space="0" w:color="auto" w:frame="1"/>
        </w:rPr>
        <w:t>Kimbrali</w:t>
      </w:r>
      <w:proofErr w:type="spellEnd"/>
      <w:r w:rsidRPr="004568E2">
        <w:rPr>
          <w:rFonts w:ascii="Calibri" w:hAnsi="Calibri" w:cs="Calibri"/>
          <w:color w:val="242424"/>
          <w:bdr w:val="none" w:sz="0" w:space="0" w:color="auto" w:frame="1"/>
        </w:rPr>
        <w:t xml:space="preserve"> Davis is a seasoned transportation engineer and public-sector leader with more than 30 years of engineering experience, including over 22 years at the New Jersey Department of Transportation (NJDOT). She currently serves as Manager of the Bureau of Aeronautics, where she oversees the Unmanned Aircraft System (UAS) Program, Advanced Air Mobility (AAM) initiatives, and Outdoor Advertising &amp; Junkyard Services.</w:t>
      </w:r>
    </w:p>
    <w:p w14:paraId="065E8067" w14:textId="77777777" w:rsidR="004568E2" w:rsidRPr="004568E2" w:rsidRDefault="004568E2" w:rsidP="004568E2">
      <w:pPr>
        <w:pStyle w:val="xxmsonormal"/>
        <w:shd w:val="clear" w:color="auto" w:fill="FFFFFF"/>
        <w:spacing w:before="0" w:beforeAutospacing="0" w:after="0" w:afterAutospacing="0"/>
        <w:rPr>
          <w:rFonts w:ascii="Calibri" w:hAnsi="Calibri" w:cs="Calibri"/>
          <w:color w:val="242424"/>
        </w:rPr>
      </w:pPr>
      <w:r w:rsidRPr="004568E2">
        <w:rPr>
          <w:rFonts w:ascii="Calibri" w:hAnsi="Calibri" w:cs="Calibri"/>
          <w:color w:val="242424"/>
          <w:bdr w:val="none" w:sz="0" w:space="0" w:color="auto" w:frame="1"/>
        </w:rPr>
        <w:t> </w:t>
      </w:r>
    </w:p>
    <w:p w14:paraId="727093D5" w14:textId="77777777" w:rsidR="004568E2" w:rsidRPr="004568E2" w:rsidRDefault="004568E2" w:rsidP="004568E2">
      <w:pPr>
        <w:pStyle w:val="xxmsonormal"/>
        <w:shd w:val="clear" w:color="auto" w:fill="FFFFFF"/>
        <w:spacing w:before="0" w:beforeAutospacing="0" w:after="0" w:afterAutospacing="0"/>
        <w:rPr>
          <w:rFonts w:asciiTheme="minorHAnsi" w:hAnsiTheme="minorHAnsi" w:cs="Calibri"/>
          <w:color w:val="242424"/>
        </w:rPr>
      </w:pPr>
      <w:r w:rsidRPr="004568E2">
        <w:rPr>
          <w:rFonts w:asciiTheme="minorHAnsi" w:hAnsiTheme="minorHAnsi" w:cs="Calibri"/>
          <w:color w:val="242424"/>
          <w:bdr w:val="none" w:sz="0" w:space="0" w:color="auto" w:frame="1"/>
        </w:rPr>
        <w:t xml:space="preserve">Throughout her NJDOT career, Ms. Davis has progressed through the engineering </w:t>
      </w:r>
      <w:proofErr w:type="gramStart"/>
      <w:r w:rsidRPr="004568E2">
        <w:rPr>
          <w:rFonts w:asciiTheme="minorHAnsi" w:hAnsiTheme="minorHAnsi" w:cs="Calibri"/>
          <w:color w:val="242424"/>
          <w:bdr w:val="none" w:sz="0" w:space="0" w:color="auto" w:frame="1"/>
        </w:rPr>
        <w:t>ranks—</w:t>
      </w:r>
      <w:proofErr w:type="gramEnd"/>
      <w:r w:rsidRPr="004568E2">
        <w:rPr>
          <w:rFonts w:asciiTheme="minorHAnsi" w:hAnsiTheme="minorHAnsi" w:cs="Calibri"/>
          <w:color w:val="242424"/>
          <w:bdr w:val="none" w:sz="0" w:space="0" w:color="auto" w:frame="1"/>
        </w:rPr>
        <w:t>beginning in materials and chemical testing laboratories and advancing through research and program management roles. She has led major multimodal programs, including the Bureau of Aeronautics/UAS Technology unit, which administers more than $56 million in federal and state airport improvement grants; the Modal Grants Program, overseeing roughly $30 million annually across aviation, freight, and rail; and the Liberty Corridor Program, a federally designated Project of National and Regional Significance. Her prior leadership also includes the Office of Fixed Guideway/State Safety Oversight Agency and the Oversize/Overweight Truck Permitting Unit.</w:t>
      </w:r>
    </w:p>
    <w:p w14:paraId="63E436DB" w14:textId="77777777" w:rsidR="004568E2" w:rsidRPr="004568E2" w:rsidRDefault="004568E2" w:rsidP="004568E2">
      <w:pPr>
        <w:pStyle w:val="xxmsonormal"/>
        <w:shd w:val="clear" w:color="auto" w:fill="FFFFFF"/>
        <w:spacing w:before="0" w:beforeAutospacing="0" w:after="0" w:afterAutospacing="0"/>
        <w:rPr>
          <w:rFonts w:asciiTheme="minorHAnsi" w:hAnsiTheme="minorHAnsi" w:cs="Calibri"/>
          <w:color w:val="242424"/>
        </w:rPr>
      </w:pPr>
      <w:r w:rsidRPr="004568E2">
        <w:rPr>
          <w:rFonts w:asciiTheme="minorHAnsi" w:hAnsiTheme="minorHAnsi" w:cs="Calibri"/>
          <w:color w:val="242424"/>
          <w:bdr w:val="none" w:sz="0" w:space="0" w:color="auto" w:frame="1"/>
        </w:rPr>
        <w:t> </w:t>
      </w:r>
    </w:p>
    <w:p w14:paraId="45195FBA" w14:textId="77777777" w:rsidR="004568E2" w:rsidRPr="004568E2" w:rsidRDefault="004568E2" w:rsidP="004568E2">
      <w:pPr>
        <w:pStyle w:val="xxmsonormal"/>
        <w:shd w:val="clear" w:color="auto" w:fill="FFFFFF"/>
        <w:spacing w:before="0" w:beforeAutospacing="0" w:after="0" w:afterAutospacing="0"/>
        <w:rPr>
          <w:rFonts w:asciiTheme="minorHAnsi" w:hAnsiTheme="minorHAnsi" w:cs="Calibri"/>
          <w:color w:val="242424"/>
        </w:rPr>
      </w:pPr>
      <w:r w:rsidRPr="004568E2">
        <w:rPr>
          <w:rFonts w:asciiTheme="minorHAnsi" w:hAnsiTheme="minorHAnsi" w:cs="Calibri"/>
          <w:color w:val="242424"/>
          <w:bdr w:val="none" w:sz="0" w:space="0" w:color="auto" w:frame="1"/>
        </w:rPr>
        <w:t>With more than 15 years supervising major programs and organizational units, Ms. Davis has demonstrated expertise in ensuring compliance with regulations across multiple federal agencies—including the FHWA, FAA, and FTA—as well as New Jersey state laws. She is skilled in organizational leadership, multi-program management, budget and project delivery, and strategic planning.</w:t>
      </w:r>
    </w:p>
    <w:p w14:paraId="797A392F" w14:textId="77777777" w:rsidR="004568E2" w:rsidRPr="004568E2" w:rsidRDefault="004568E2" w:rsidP="004568E2">
      <w:pPr>
        <w:pStyle w:val="xxmsonormal"/>
        <w:shd w:val="clear" w:color="auto" w:fill="FFFFFF"/>
        <w:spacing w:before="0" w:beforeAutospacing="0" w:after="0" w:afterAutospacing="0"/>
        <w:rPr>
          <w:rFonts w:asciiTheme="minorHAnsi" w:hAnsiTheme="minorHAnsi" w:cs="Calibri"/>
          <w:color w:val="242424"/>
        </w:rPr>
      </w:pPr>
      <w:r w:rsidRPr="004568E2">
        <w:rPr>
          <w:rFonts w:asciiTheme="minorHAnsi" w:hAnsiTheme="minorHAnsi" w:cs="Calibri"/>
          <w:color w:val="242424"/>
          <w:bdr w:val="none" w:sz="0" w:space="0" w:color="auto" w:frame="1"/>
        </w:rPr>
        <w:t> </w:t>
      </w:r>
    </w:p>
    <w:p w14:paraId="60F0BF60" w14:textId="77777777" w:rsidR="004568E2" w:rsidRPr="004568E2" w:rsidRDefault="004568E2" w:rsidP="004568E2">
      <w:pPr>
        <w:pStyle w:val="xxmsonormal"/>
        <w:shd w:val="clear" w:color="auto" w:fill="FFFFFF"/>
        <w:spacing w:before="0" w:beforeAutospacing="0" w:after="0" w:afterAutospacing="0"/>
        <w:rPr>
          <w:rFonts w:asciiTheme="minorHAnsi" w:hAnsiTheme="minorHAnsi" w:cs="Calibri"/>
          <w:color w:val="242424"/>
        </w:rPr>
      </w:pPr>
      <w:r w:rsidRPr="004568E2">
        <w:rPr>
          <w:rFonts w:asciiTheme="minorHAnsi" w:hAnsiTheme="minorHAnsi" w:cs="Calibri"/>
          <w:color w:val="242424"/>
          <w:bdr w:val="none" w:sz="0" w:space="0" w:color="auto" w:frame="1"/>
        </w:rPr>
        <w:t>Ms. Davis holds a Bachelor of Science in Ceramic Engineering (Materials Science and Engineering) from Rutgers University. Her professional engagements include the AASHTO Leadership Institute, the Advanced Air Mobility Multistate Collaborative Working Group, the AASHTO Council on Aviation, and multiple National Cooperative Highway Research Program (NCHRP) committees and panels. Her credentials include certifications in Public Transportation Safety, the New Jersey Certified Public Manager Program, and Six Sigma (Green Belt), among others.</w:t>
      </w:r>
    </w:p>
    <w:p w14:paraId="0EEAB718" w14:textId="77777777" w:rsidR="004568E2" w:rsidRPr="004568E2" w:rsidRDefault="004568E2" w:rsidP="004568E2">
      <w:pPr>
        <w:pStyle w:val="xxmsonormal"/>
        <w:shd w:val="clear" w:color="auto" w:fill="FFFFFF"/>
        <w:spacing w:before="0" w:beforeAutospacing="0" w:after="0" w:afterAutospacing="0"/>
        <w:rPr>
          <w:rFonts w:asciiTheme="minorHAnsi" w:hAnsiTheme="minorHAnsi" w:cs="Calibri"/>
          <w:color w:val="242424"/>
        </w:rPr>
      </w:pPr>
      <w:r w:rsidRPr="004568E2">
        <w:rPr>
          <w:rFonts w:asciiTheme="minorHAnsi" w:hAnsiTheme="minorHAnsi" w:cs="Calibri"/>
          <w:color w:val="242424"/>
          <w:bdr w:val="none" w:sz="0" w:space="0" w:color="auto" w:frame="1"/>
        </w:rPr>
        <w:t> </w:t>
      </w:r>
    </w:p>
    <w:p w14:paraId="5D7ED8CD" w14:textId="77777777" w:rsidR="004568E2" w:rsidRPr="004568E2" w:rsidRDefault="004568E2" w:rsidP="004568E2">
      <w:pPr>
        <w:pStyle w:val="xxmsonormal"/>
        <w:shd w:val="clear" w:color="auto" w:fill="FFFFFF"/>
        <w:spacing w:before="0" w:beforeAutospacing="0" w:after="0" w:afterAutospacing="0"/>
        <w:rPr>
          <w:rFonts w:asciiTheme="minorHAnsi" w:hAnsiTheme="minorHAnsi" w:cs="Calibri"/>
          <w:color w:val="242424"/>
        </w:rPr>
      </w:pPr>
      <w:r w:rsidRPr="004568E2">
        <w:rPr>
          <w:rFonts w:asciiTheme="minorHAnsi" w:hAnsiTheme="minorHAnsi" w:cs="Calibri"/>
          <w:color w:val="242424"/>
          <w:bdr w:val="none" w:sz="0" w:space="0" w:color="auto" w:frame="1"/>
        </w:rPr>
        <w:t>She is also a dedicated advocate for STEM and transportation education, regularly engaging students and professionals through career days, youth symposiums, and programs promoting minorities and women in aviation and transportation engineering.</w:t>
      </w:r>
    </w:p>
    <w:p w14:paraId="2C18D576" w14:textId="77777777" w:rsidR="004568E2" w:rsidRPr="004568E2" w:rsidRDefault="004568E2">
      <w:pPr>
        <w:rPr>
          <w:rFonts w:cs="Calibri"/>
        </w:rPr>
      </w:pPr>
    </w:p>
    <w:sectPr w:rsidR="004568E2" w:rsidRPr="004568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8E2"/>
    <w:rsid w:val="00001BAD"/>
    <w:rsid w:val="00456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DC0C6"/>
  <w15:chartTrackingRefBased/>
  <w15:docId w15:val="{4506609F-8B6E-4810-BCB6-7BE45CDDA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68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68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68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68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68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68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68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68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68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68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68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68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68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68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68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68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68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68E2"/>
    <w:rPr>
      <w:rFonts w:eastAsiaTheme="majorEastAsia" w:cstheme="majorBidi"/>
      <w:color w:val="272727" w:themeColor="text1" w:themeTint="D8"/>
    </w:rPr>
  </w:style>
  <w:style w:type="paragraph" w:styleId="Title">
    <w:name w:val="Title"/>
    <w:basedOn w:val="Normal"/>
    <w:next w:val="Normal"/>
    <w:link w:val="TitleChar"/>
    <w:uiPriority w:val="10"/>
    <w:qFormat/>
    <w:rsid w:val="004568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68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68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68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68E2"/>
    <w:pPr>
      <w:spacing w:before="160"/>
      <w:jc w:val="center"/>
    </w:pPr>
    <w:rPr>
      <w:i/>
      <w:iCs/>
      <w:color w:val="404040" w:themeColor="text1" w:themeTint="BF"/>
    </w:rPr>
  </w:style>
  <w:style w:type="character" w:customStyle="1" w:styleId="QuoteChar">
    <w:name w:val="Quote Char"/>
    <w:basedOn w:val="DefaultParagraphFont"/>
    <w:link w:val="Quote"/>
    <w:uiPriority w:val="29"/>
    <w:rsid w:val="004568E2"/>
    <w:rPr>
      <w:i/>
      <w:iCs/>
      <w:color w:val="404040" w:themeColor="text1" w:themeTint="BF"/>
    </w:rPr>
  </w:style>
  <w:style w:type="paragraph" w:styleId="ListParagraph">
    <w:name w:val="List Paragraph"/>
    <w:basedOn w:val="Normal"/>
    <w:uiPriority w:val="34"/>
    <w:qFormat/>
    <w:rsid w:val="004568E2"/>
    <w:pPr>
      <w:ind w:left="720"/>
      <w:contextualSpacing/>
    </w:pPr>
  </w:style>
  <w:style w:type="character" w:styleId="IntenseEmphasis">
    <w:name w:val="Intense Emphasis"/>
    <w:basedOn w:val="DefaultParagraphFont"/>
    <w:uiPriority w:val="21"/>
    <w:qFormat/>
    <w:rsid w:val="004568E2"/>
    <w:rPr>
      <w:i/>
      <w:iCs/>
      <w:color w:val="0F4761" w:themeColor="accent1" w:themeShade="BF"/>
    </w:rPr>
  </w:style>
  <w:style w:type="paragraph" w:styleId="IntenseQuote">
    <w:name w:val="Intense Quote"/>
    <w:basedOn w:val="Normal"/>
    <w:next w:val="Normal"/>
    <w:link w:val="IntenseQuoteChar"/>
    <w:uiPriority w:val="30"/>
    <w:qFormat/>
    <w:rsid w:val="004568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68E2"/>
    <w:rPr>
      <w:i/>
      <w:iCs/>
      <w:color w:val="0F4761" w:themeColor="accent1" w:themeShade="BF"/>
    </w:rPr>
  </w:style>
  <w:style w:type="character" w:styleId="IntenseReference">
    <w:name w:val="Intense Reference"/>
    <w:basedOn w:val="DefaultParagraphFont"/>
    <w:uiPriority w:val="32"/>
    <w:qFormat/>
    <w:rsid w:val="004568E2"/>
    <w:rPr>
      <w:b/>
      <w:bCs/>
      <w:smallCaps/>
      <w:color w:val="0F4761" w:themeColor="accent1" w:themeShade="BF"/>
      <w:spacing w:val="5"/>
    </w:rPr>
  </w:style>
  <w:style w:type="paragraph" w:customStyle="1" w:styleId="xxmsonormal">
    <w:name w:val="x_x_msonormal"/>
    <w:basedOn w:val="Normal"/>
    <w:rsid w:val="004568E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348</Words>
  <Characters>1985</Characters>
  <Application>Microsoft Office Word</Application>
  <DocSecurity>0</DocSecurity>
  <Lines>16</Lines>
  <Paragraphs>4</Paragraphs>
  <ScaleCrop>false</ScaleCrop>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Leli</dc:creator>
  <cp:keywords/>
  <dc:description/>
  <cp:lastModifiedBy>Janet Leli</cp:lastModifiedBy>
  <cp:revision>1</cp:revision>
  <dcterms:created xsi:type="dcterms:W3CDTF">2026-10-06T11:54:00Z</dcterms:created>
  <dcterms:modified xsi:type="dcterms:W3CDTF">2026-10-06T11:55:00Z</dcterms:modified>
</cp:coreProperties>
</file>